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D2BDE5" w14:textId="77777777" w:rsidR="00641182" w:rsidRPr="00641182" w:rsidRDefault="00641182" w:rsidP="00641182">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0" w:name="_Toc528846264"/>
      <w:r w:rsidRPr="00641182">
        <w:rPr>
          <w:rFonts w:ascii="Times New Roman" w:eastAsia="MS Mincho" w:hAnsi="Times New Roman" w:cs="Times New Roman"/>
          <w:b/>
          <w:bCs/>
          <w:color w:val="17365D"/>
          <w:kern w:val="32"/>
          <w:sz w:val="28"/>
          <w:szCs w:val="24"/>
          <w:lang w:val="x-none" w:eastAsia="x-none"/>
        </w:rPr>
        <w:t>РАЗДЕЛ V. Прое</w:t>
      </w:r>
      <w:bookmarkStart w:id="1" w:name="Проектдоговора"/>
      <w:bookmarkEnd w:id="1"/>
      <w:r w:rsidRPr="00641182">
        <w:rPr>
          <w:rFonts w:ascii="Times New Roman" w:eastAsia="MS Mincho" w:hAnsi="Times New Roman" w:cs="Times New Roman"/>
          <w:b/>
          <w:bCs/>
          <w:color w:val="17365D"/>
          <w:kern w:val="32"/>
          <w:sz w:val="28"/>
          <w:szCs w:val="24"/>
          <w:lang w:val="x-none" w:eastAsia="x-none"/>
        </w:rPr>
        <w:t>кт договора</w:t>
      </w:r>
      <w:bookmarkEnd w:id="0"/>
    </w:p>
    <w:p w14:paraId="49E1088A" w14:textId="77777777" w:rsidR="002F34B8" w:rsidRPr="00BC2632" w:rsidRDefault="000C3CB6" w:rsidP="002F34B8">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4"/>
          <w:szCs w:val="24"/>
          <w:lang w:eastAsia="ru-RU"/>
        </w:rPr>
      </w:pPr>
      <w:r w:rsidRPr="00BC2632">
        <w:rPr>
          <w:rFonts w:ascii="Times New Roman" w:eastAsia="Times New Roman" w:hAnsi="Times New Roman" w:cs="Times New Roman"/>
          <w:b/>
          <w:bCs/>
          <w:kern w:val="32"/>
          <w:sz w:val="24"/>
          <w:szCs w:val="24"/>
          <w:lang w:eastAsia="ru-RU"/>
        </w:rPr>
        <w:t>ДОГОВОР</w:t>
      </w:r>
      <w:r w:rsidR="004C20C7">
        <w:rPr>
          <w:rFonts w:ascii="Times New Roman" w:eastAsia="Times New Roman" w:hAnsi="Times New Roman" w:cs="Times New Roman"/>
          <w:b/>
          <w:bCs/>
          <w:kern w:val="32"/>
          <w:sz w:val="24"/>
          <w:szCs w:val="24"/>
          <w:lang w:eastAsia="ru-RU"/>
        </w:rPr>
        <w:t>(Рамочный)</w:t>
      </w:r>
      <w:r w:rsidR="002F34B8" w:rsidRPr="00BC2632">
        <w:rPr>
          <w:rFonts w:ascii="Times New Roman" w:eastAsia="Times New Roman" w:hAnsi="Times New Roman" w:cs="Times New Roman"/>
          <w:b/>
          <w:bCs/>
          <w:kern w:val="32"/>
          <w:sz w:val="24"/>
          <w:szCs w:val="24"/>
          <w:lang w:eastAsia="ru-RU"/>
        </w:rPr>
        <w:t xml:space="preserve"> № _________</w:t>
      </w:r>
    </w:p>
    <w:p w14:paraId="5911742B" w14:textId="77777777" w:rsidR="002F34B8" w:rsidRPr="00BC2632" w:rsidRDefault="002F34B8" w:rsidP="002F34B8">
      <w:pPr>
        <w:widowControl w:val="0"/>
        <w:suppressAutoHyphens/>
        <w:spacing w:after="0" w:line="240" w:lineRule="auto"/>
        <w:jc w:val="center"/>
        <w:rPr>
          <w:rFonts w:ascii="Times New Roman" w:eastAsia="Times New Roman" w:hAnsi="Times New Roman" w:cs="Times New Roman"/>
          <w:sz w:val="24"/>
          <w:szCs w:val="24"/>
          <w:lang w:eastAsia="ru-RU"/>
        </w:rPr>
      </w:pPr>
    </w:p>
    <w:p w14:paraId="0DA26DE4" w14:textId="77777777" w:rsidR="00A33F56" w:rsidRPr="00BC2632" w:rsidRDefault="002F34B8" w:rsidP="002F34B8">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г.</w:t>
      </w:r>
      <w:r w:rsidRPr="00BC2632">
        <w:rPr>
          <w:rFonts w:ascii="Times New Roman" w:eastAsia="Times New Roman" w:hAnsi="Times New Roman" w:cs="Times New Roman"/>
          <w:b/>
          <w:bCs/>
          <w:sz w:val="24"/>
          <w:szCs w:val="24"/>
          <w:lang w:val="en-US" w:eastAsia="ru-RU"/>
        </w:rPr>
        <w:t> </w:t>
      </w:r>
      <w:r w:rsidRPr="00BC2632">
        <w:rPr>
          <w:rFonts w:ascii="Times New Roman" w:eastAsia="Times New Roman" w:hAnsi="Times New Roman" w:cs="Times New Roman"/>
          <w:b/>
          <w:bCs/>
          <w:sz w:val="24"/>
          <w:szCs w:val="24"/>
          <w:lang w:eastAsia="ru-RU"/>
        </w:rPr>
        <w:t>Уфа</w:t>
      </w:r>
    </w:p>
    <w:p w14:paraId="2B5E7642" w14:textId="27E38175" w:rsidR="002F34B8" w:rsidRPr="00BC2632" w:rsidRDefault="002F34B8" w:rsidP="002F34B8">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ab/>
      </w:r>
      <w:r w:rsidRPr="00BC2632">
        <w:rPr>
          <w:rFonts w:ascii="Times New Roman" w:eastAsia="Times New Roman" w:hAnsi="Times New Roman" w:cs="Times New Roman"/>
          <w:b/>
          <w:bCs/>
          <w:sz w:val="24"/>
          <w:szCs w:val="24"/>
          <w:lang w:eastAsia="ru-RU"/>
        </w:rPr>
        <w:tab/>
      </w:r>
      <w:r w:rsidRPr="00BC2632">
        <w:rPr>
          <w:rFonts w:ascii="Times New Roman" w:eastAsia="Times New Roman" w:hAnsi="Times New Roman" w:cs="Times New Roman"/>
          <w:b/>
          <w:bCs/>
          <w:sz w:val="24"/>
          <w:szCs w:val="24"/>
          <w:lang w:eastAsia="ru-RU"/>
        </w:rPr>
        <w:tab/>
      </w:r>
      <w:r w:rsidRPr="00BC2632">
        <w:rPr>
          <w:rFonts w:ascii="Times New Roman" w:eastAsia="Times New Roman" w:hAnsi="Times New Roman" w:cs="Times New Roman"/>
          <w:b/>
          <w:bCs/>
          <w:sz w:val="24"/>
          <w:szCs w:val="24"/>
          <w:lang w:eastAsia="ru-RU"/>
        </w:rPr>
        <w:tab/>
      </w:r>
      <w:r w:rsidRPr="00BC2632">
        <w:rPr>
          <w:rFonts w:ascii="Times New Roman" w:eastAsia="Times New Roman" w:hAnsi="Times New Roman" w:cs="Times New Roman"/>
          <w:b/>
          <w:bCs/>
          <w:sz w:val="24"/>
          <w:szCs w:val="24"/>
          <w:lang w:eastAsia="ru-RU"/>
        </w:rPr>
        <w:tab/>
      </w:r>
      <w:r w:rsidRPr="00BC2632">
        <w:rPr>
          <w:rFonts w:ascii="Times New Roman" w:eastAsia="Times New Roman" w:hAnsi="Times New Roman" w:cs="Times New Roman"/>
          <w:b/>
          <w:bCs/>
          <w:sz w:val="24"/>
          <w:szCs w:val="24"/>
          <w:lang w:eastAsia="ru-RU"/>
        </w:rPr>
        <w:tab/>
      </w:r>
      <w:r w:rsidR="00802662">
        <w:rPr>
          <w:rFonts w:ascii="Times New Roman" w:eastAsia="Times New Roman" w:hAnsi="Times New Roman" w:cs="Times New Roman"/>
          <w:b/>
          <w:bCs/>
          <w:sz w:val="24"/>
          <w:szCs w:val="24"/>
          <w:lang w:eastAsia="ru-RU"/>
        </w:rPr>
        <w:tab/>
      </w:r>
      <w:r w:rsidR="00802662">
        <w:rPr>
          <w:rFonts w:ascii="Times New Roman" w:eastAsia="Times New Roman" w:hAnsi="Times New Roman" w:cs="Times New Roman"/>
          <w:b/>
          <w:bCs/>
          <w:sz w:val="24"/>
          <w:szCs w:val="24"/>
          <w:lang w:eastAsia="ru-RU"/>
        </w:rPr>
        <w:tab/>
      </w:r>
      <w:r w:rsidR="00802662">
        <w:rPr>
          <w:rFonts w:ascii="Times New Roman" w:eastAsia="Times New Roman" w:hAnsi="Times New Roman" w:cs="Times New Roman"/>
          <w:b/>
          <w:bCs/>
          <w:sz w:val="24"/>
          <w:szCs w:val="24"/>
          <w:lang w:eastAsia="ru-RU"/>
        </w:rPr>
        <w:tab/>
      </w:r>
      <w:r w:rsidR="00A33F56" w:rsidRPr="00BC2632">
        <w:rPr>
          <w:rFonts w:ascii="Times New Roman" w:eastAsia="Times New Roman" w:hAnsi="Times New Roman" w:cs="Times New Roman"/>
          <w:b/>
          <w:bCs/>
          <w:sz w:val="24"/>
          <w:szCs w:val="24"/>
          <w:lang w:eastAsia="ru-RU"/>
        </w:rPr>
        <w:t>«          »</w:t>
      </w:r>
      <w:r w:rsidR="00A33F56" w:rsidRPr="00BC2632">
        <w:rPr>
          <w:rFonts w:ascii="Times New Roman" w:eastAsia="Times New Roman" w:hAnsi="Times New Roman" w:cs="Times New Roman"/>
          <w:b/>
          <w:bCs/>
          <w:sz w:val="24"/>
          <w:szCs w:val="24"/>
          <w:lang w:val="en-US" w:eastAsia="ru-RU"/>
        </w:rPr>
        <w:t> </w:t>
      </w:r>
      <w:r w:rsidR="00A33F56" w:rsidRPr="00BC2632">
        <w:rPr>
          <w:rFonts w:ascii="Times New Roman" w:eastAsia="Times New Roman" w:hAnsi="Times New Roman" w:cs="Times New Roman"/>
          <w:b/>
          <w:bCs/>
          <w:sz w:val="24"/>
          <w:szCs w:val="24"/>
          <w:lang w:eastAsia="ru-RU"/>
        </w:rPr>
        <w:t>___________</w:t>
      </w:r>
      <w:r w:rsidR="00A33F56" w:rsidRPr="00BC2632">
        <w:rPr>
          <w:rFonts w:ascii="Times New Roman" w:eastAsia="Times New Roman" w:hAnsi="Times New Roman" w:cs="Times New Roman"/>
          <w:b/>
          <w:bCs/>
          <w:sz w:val="24"/>
          <w:szCs w:val="24"/>
          <w:lang w:val="en-US" w:eastAsia="ru-RU"/>
        </w:rPr>
        <w:t> </w:t>
      </w:r>
      <w:r w:rsidR="00C734A1">
        <w:rPr>
          <w:rFonts w:ascii="Times New Roman" w:eastAsia="Times New Roman" w:hAnsi="Times New Roman" w:cs="Times New Roman"/>
          <w:b/>
          <w:bCs/>
          <w:sz w:val="24"/>
          <w:szCs w:val="24"/>
          <w:lang w:eastAsia="ru-RU"/>
        </w:rPr>
        <w:t>20</w:t>
      </w:r>
      <w:r w:rsidR="00254098">
        <w:rPr>
          <w:rFonts w:ascii="Times New Roman" w:eastAsia="Times New Roman" w:hAnsi="Times New Roman" w:cs="Times New Roman"/>
          <w:b/>
          <w:bCs/>
          <w:sz w:val="24"/>
          <w:szCs w:val="24"/>
          <w:lang w:eastAsia="ru-RU"/>
        </w:rPr>
        <w:t>20</w:t>
      </w:r>
      <w:r w:rsidR="00A33F56" w:rsidRPr="00BC2632">
        <w:rPr>
          <w:rFonts w:ascii="Times New Roman" w:eastAsia="Times New Roman" w:hAnsi="Times New Roman" w:cs="Times New Roman"/>
          <w:b/>
          <w:bCs/>
          <w:sz w:val="24"/>
          <w:szCs w:val="24"/>
          <w:lang w:val="en-US" w:eastAsia="ru-RU"/>
        </w:rPr>
        <w:t> </w:t>
      </w:r>
      <w:r w:rsidR="00A33F56" w:rsidRPr="00BC2632">
        <w:rPr>
          <w:rFonts w:ascii="Times New Roman" w:eastAsia="Times New Roman" w:hAnsi="Times New Roman" w:cs="Times New Roman"/>
          <w:b/>
          <w:bCs/>
          <w:sz w:val="24"/>
          <w:szCs w:val="24"/>
          <w:lang w:eastAsia="ru-RU"/>
        </w:rPr>
        <w:t>г.</w:t>
      </w:r>
    </w:p>
    <w:p w14:paraId="61EB7ED1" w14:textId="77777777" w:rsidR="002F34B8" w:rsidRPr="00BC2632" w:rsidRDefault="002F34B8" w:rsidP="002F34B8">
      <w:pPr>
        <w:widowControl w:val="0"/>
        <w:suppressAutoHyphens/>
        <w:spacing w:after="0" w:line="240" w:lineRule="auto"/>
        <w:jc w:val="center"/>
        <w:rPr>
          <w:rFonts w:ascii="Times New Roman" w:eastAsia="Times New Roman" w:hAnsi="Times New Roman" w:cs="Times New Roman"/>
          <w:sz w:val="24"/>
          <w:szCs w:val="24"/>
          <w:lang w:eastAsia="ru-RU"/>
        </w:rPr>
      </w:pPr>
    </w:p>
    <w:p w14:paraId="226D04A6" w14:textId="412B7ABC" w:rsidR="002F34B8" w:rsidRPr="00BC2632" w:rsidRDefault="002F34B8" w:rsidP="002F34B8">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Публичное акционерное общество «Башинформсвязь» (ПАО «Башинформсвязь»)</w:t>
      </w:r>
      <w:r w:rsidRPr="00BC2632">
        <w:rPr>
          <w:rFonts w:ascii="Times New Roman" w:eastAsia="Times New Roman" w:hAnsi="Times New Roman" w:cs="Times New Roman"/>
          <w:bCs/>
          <w:i/>
          <w:iCs/>
          <w:sz w:val="24"/>
          <w:szCs w:val="24"/>
          <w:lang w:eastAsia="ru-RU"/>
        </w:rPr>
        <w:t>,</w:t>
      </w:r>
      <w:r w:rsidRPr="00BC2632">
        <w:rPr>
          <w:rFonts w:ascii="Times New Roman" w:eastAsia="Times New Roman" w:hAnsi="Times New Roman" w:cs="Times New Roman"/>
          <w:sz w:val="24"/>
          <w:szCs w:val="24"/>
          <w:lang w:eastAsia="ru-RU"/>
        </w:rPr>
        <w:t xml:space="preserve"> именуемое в дальнейшем </w:t>
      </w:r>
      <w:r w:rsidRPr="00BC2632">
        <w:rPr>
          <w:rFonts w:ascii="Times New Roman" w:eastAsia="Times New Roman" w:hAnsi="Times New Roman" w:cs="Times New Roman"/>
          <w:b/>
          <w:bCs/>
          <w:sz w:val="24"/>
          <w:szCs w:val="24"/>
          <w:lang w:eastAsia="ru-RU"/>
        </w:rPr>
        <w:t>«Заказчик»</w:t>
      </w:r>
      <w:r w:rsidRPr="00BC2632">
        <w:rPr>
          <w:rFonts w:ascii="Times New Roman" w:eastAsia="Times New Roman" w:hAnsi="Times New Roman" w:cs="Times New Roman"/>
          <w:sz w:val="24"/>
          <w:szCs w:val="24"/>
          <w:lang w:eastAsia="ru-RU"/>
        </w:rPr>
        <w:t xml:space="preserve">, в лице  генерального директора </w:t>
      </w:r>
      <w:r w:rsidR="00254098">
        <w:rPr>
          <w:rFonts w:ascii="Times New Roman" w:eastAsia="Times New Roman" w:hAnsi="Times New Roman" w:cs="Times New Roman"/>
          <w:sz w:val="24"/>
          <w:szCs w:val="24"/>
          <w:lang w:eastAsia="ru-RU"/>
        </w:rPr>
        <w:t>Алферова С.А.</w:t>
      </w:r>
      <w:r w:rsidRPr="00BC2632">
        <w:rPr>
          <w:rFonts w:ascii="Times New Roman" w:eastAsia="Times New Roman" w:hAnsi="Times New Roman" w:cs="Times New Roman"/>
          <w:sz w:val="24"/>
          <w:szCs w:val="24"/>
          <w:lang w:eastAsia="ru-RU"/>
        </w:rPr>
        <w:t xml:space="preserve">, действующего на основании </w:t>
      </w:r>
      <w:r w:rsidR="00CE55F5" w:rsidRPr="00BC2632">
        <w:rPr>
          <w:rFonts w:ascii="Times New Roman" w:eastAsia="Times New Roman" w:hAnsi="Times New Roman" w:cs="Times New Roman"/>
          <w:sz w:val="24"/>
          <w:szCs w:val="24"/>
          <w:lang w:eastAsia="ru-RU"/>
        </w:rPr>
        <w:t>Устава</w:t>
      </w:r>
      <w:r w:rsidRPr="00BC2632">
        <w:rPr>
          <w:rFonts w:ascii="Times New Roman" w:eastAsia="Times New Roman" w:hAnsi="Times New Roman" w:cs="Times New Roman"/>
          <w:sz w:val="24"/>
          <w:szCs w:val="24"/>
          <w:lang w:eastAsia="ru-RU"/>
        </w:rPr>
        <w:t xml:space="preserve">, с одной стороны, и </w:t>
      </w:r>
      <w:r w:rsidRPr="00BC2632">
        <w:rPr>
          <w:rFonts w:ascii="Times New Roman" w:eastAsia="Times New Roman" w:hAnsi="Times New Roman" w:cs="Times New Roman"/>
          <w:b/>
          <w:bCs/>
          <w:sz w:val="24"/>
          <w:szCs w:val="24"/>
          <w:lang w:eastAsia="ru-RU"/>
        </w:rPr>
        <w:t>____________________</w:t>
      </w:r>
      <w:r w:rsidRPr="00BC2632">
        <w:rPr>
          <w:rFonts w:ascii="Times New Roman" w:eastAsia="Times New Roman" w:hAnsi="Times New Roman" w:cs="Times New Roman"/>
          <w:sz w:val="24"/>
          <w:szCs w:val="24"/>
          <w:lang w:eastAsia="ru-RU"/>
        </w:rPr>
        <w:t xml:space="preserve">, именуемое в дальнейшем </w:t>
      </w:r>
      <w:r w:rsidRPr="00BC2632">
        <w:rPr>
          <w:rFonts w:ascii="Times New Roman" w:eastAsia="Times New Roman" w:hAnsi="Times New Roman" w:cs="Times New Roman"/>
          <w:b/>
          <w:sz w:val="24"/>
          <w:szCs w:val="24"/>
          <w:lang w:eastAsia="ru-RU"/>
        </w:rPr>
        <w:t>«Подрядчик»</w:t>
      </w:r>
      <w:r w:rsidRPr="00BC2632">
        <w:rPr>
          <w:rFonts w:ascii="Times New Roman" w:eastAsia="Times New Roman" w:hAnsi="Times New Roman" w:cs="Times New Roman"/>
          <w:sz w:val="24"/>
          <w:szCs w:val="24"/>
          <w:lang w:eastAsia="ru-RU"/>
        </w:rPr>
        <w:t>, в лице _____________________________, действующего на основании ___________________, с другой стороны,  совместно именуемые «Стороны», заключили догов</w:t>
      </w:r>
      <w:r w:rsidR="000D0449" w:rsidRPr="00BC2632">
        <w:rPr>
          <w:rFonts w:ascii="Times New Roman" w:eastAsia="Times New Roman" w:hAnsi="Times New Roman" w:cs="Times New Roman"/>
          <w:sz w:val="24"/>
          <w:szCs w:val="24"/>
          <w:lang w:eastAsia="ru-RU"/>
        </w:rPr>
        <w:t>ор от ____ _________________20</w:t>
      </w:r>
      <w:r w:rsidR="00254098">
        <w:rPr>
          <w:rFonts w:ascii="Times New Roman" w:eastAsia="Times New Roman" w:hAnsi="Times New Roman" w:cs="Times New Roman"/>
          <w:sz w:val="24"/>
          <w:szCs w:val="24"/>
          <w:lang w:eastAsia="ru-RU"/>
        </w:rPr>
        <w:t>20</w:t>
      </w:r>
      <w:r w:rsidRPr="00BC2632">
        <w:rPr>
          <w:rFonts w:ascii="Times New Roman" w:eastAsia="Times New Roman" w:hAnsi="Times New Roman" w:cs="Times New Roman"/>
          <w:sz w:val="24"/>
          <w:szCs w:val="24"/>
          <w:lang w:eastAsia="ru-RU"/>
        </w:rPr>
        <w:t>г. №________________ (далее по тексту – Договор) о нижеследующем:</w:t>
      </w:r>
    </w:p>
    <w:p w14:paraId="4B581D49" w14:textId="77777777" w:rsidR="000756EA" w:rsidRPr="00BC2632" w:rsidRDefault="000756EA" w:rsidP="002F34B8">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4"/>
          <w:szCs w:val="24"/>
          <w:lang w:eastAsia="ru-RU"/>
        </w:rPr>
      </w:pPr>
    </w:p>
    <w:p w14:paraId="0E685037" w14:textId="77777777" w:rsidR="002F34B8" w:rsidRPr="00BC2632" w:rsidRDefault="002F34B8" w:rsidP="002F34B8">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Определения</w:t>
      </w:r>
    </w:p>
    <w:p w14:paraId="52DA0786" w14:textId="77777777" w:rsidR="002F34B8" w:rsidRPr="00BC2632" w:rsidRDefault="002F34B8" w:rsidP="002F34B8">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14:paraId="115F8CB4" w14:textId="77777777" w:rsidR="0032403F" w:rsidRPr="00BC2632" w:rsidRDefault="000D0449" w:rsidP="002F34B8">
      <w:pPr>
        <w:widowControl w:val="0"/>
        <w:suppressAutoHyphens/>
        <w:spacing w:before="60" w:after="0" w:line="240" w:lineRule="auto"/>
        <w:ind w:firstLine="851"/>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 xml:space="preserve">«Объект» - </w:t>
      </w:r>
      <w:r w:rsidRPr="00BC2632">
        <w:rPr>
          <w:rFonts w:ascii="Times New Roman" w:eastAsia="Times New Roman" w:hAnsi="Times New Roman" w:cs="Times New Roman"/>
          <w:bCs/>
          <w:sz w:val="24"/>
          <w:szCs w:val="24"/>
          <w:lang w:eastAsia="ru-RU"/>
        </w:rPr>
        <w:t>место</w:t>
      </w:r>
      <w:r w:rsidR="00A366DA" w:rsidRPr="00BC2632">
        <w:rPr>
          <w:rFonts w:ascii="Times New Roman" w:eastAsia="Times New Roman" w:hAnsi="Times New Roman" w:cs="Times New Roman"/>
          <w:b/>
          <w:bCs/>
          <w:sz w:val="24"/>
          <w:szCs w:val="24"/>
          <w:lang w:eastAsia="ru-RU"/>
        </w:rPr>
        <w:t xml:space="preserve"> </w:t>
      </w:r>
      <w:r w:rsidR="00A366DA" w:rsidRPr="00BC2632">
        <w:rPr>
          <w:rFonts w:ascii="Times New Roman" w:eastAsia="Times New Roman" w:hAnsi="Times New Roman" w:cs="Times New Roman"/>
          <w:bCs/>
          <w:iCs/>
          <w:sz w:val="24"/>
          <w:szCs w:val="26"/>
          <w:lang w:eastAsia="ru-RU"/>
        </w:rPr>
        <w:t>восстановлени</w:t>
      </w:r>
      <w:r w:rsidRPr="00BC2632">
        <w:rPr>
          <w:rFonts w:ascii="Times New Roman" w:eastAsia="Times New Roman" w:hAnsi="Times New Roman" w:cs="Times New Roman"/>
          <w:bCs/>
          <w:iCs/>
          <w:sz w:val="24"/>
          <w:szCs w:val="26"/>
          <w:lang w:eastAsia="ru-RU"/>
        </w:rPr>
        <w:t>я</w:t>
      </w:r>
      <w:r w:rsidR="001A74E6" w:rsidRPr="00BC2632">
        <w:rPr>
          <w:rFonts w:ascii="Times New Roman" w:eastAsia="Times New Roman" w:hAnsi="Times New Roman" w:cs="Times New Roman"/>
          <w:bCs/>
          <w:iCs/>
          <w:sz w:val="24"/>
          <w:szCs w:val="26"/>
          <w:lang w:eastAsia="ru-RU"/>
        </w:rPr>
        <w:t xml:space="preserve"> размытого</w:t>
      </w:r>
      <w:r w:rsidR="00A366DA" w:rsidRPr="00BC2632">
        <w:rPr>
          <w:rFonts w:ascii="Times New Roman" w:eastAsia="Times New Roman" w:hAnsi="Times New Roman" w:cs="Times New Roman"/>
          <w:bCs/>
          <w:iCs/>
          <w:sz w:val="24"/>
          <w:szCs w:val="26"/>
          <w:lang w:eastAsia="ru-RU"/>
        </w:rPr>
        <w:t xml:space="preserve"> переход</w:t>
      </w:r>
      <w:r w:rsidR="001A74E6" w:rsidRPr="00BC2632">
        <w:rPr>
          <w:rFonts w:ascii="Times New Roman" w:eastAsia="Times New Roman" w:hAnsi="Times New Roman" w:cs="Times New Roman"/>
          <w:bCs/>
          <w:iCs/>
          <w:sz w:val="24"/>
          <w:szCs w:val="26"/>
          <w:lang w:eastAsia="ru-RU"/>
        </w:rPr>
        <w:t>а</w:t>
      </w:r>
      <w:r w:rsidR="00A366DA" w:rsidRPr="00BC2632">
        <w:rPr>
          <w:rFonts w:ascii="Times New Roman" w:eastAsia="Times New Roman" w:hAnsi="Times New Roman" w:cs="Times New Roman"/>
          <w:bCs/>
          <w:iCs/>
          <w:sz w:val="24"/>
          <w:szCs w:val="26"/>
          <w:lang w:eastAsia="ru-RU"/>
        </w:rPr>
        <w:t xml:space="preserve"> методом горизонтально (наклонно) -</w:t>
      </w:r>
      <w:r w:rsidR="0095205C" w:rsidRPr="00BC2632">
        <w:rPr>
          <w:rFonts w:ascii="Times New Roman" w:eastAsia="Times New Roman" w:hAnsi="Times New Roman" w:cs="Times New Roman"/>
          <w:bCs/>
          <w:iCs/>
          <w:sz w:val="24"/>
          <w:szCs w:val="26"/>
          <w:lang w:eastAsia="ru-RU"/>
        </w:rPr>
        <w:t xml:space="preserve"> </w:t>
      </w:r>
      <w:r w:rsidR="001A74E6" w:rsidRPr="00BC2632">
        <w:rPr>
          <w:rFonts w:ascii="Times New Roman" w:eastAsia="Times New Roman" w:hAnsi="Times New Roman" w:cs="Times New Roman"/>
          <w:bCs/>
          <w:iCs/>
          <w:sz w:val="24"/>
          <w:szCs w:val="26"/>
          <w:lang w:eastAsia="ru-RU"/>
        </w:rPr>
        <w:t>направленного бурения (ГНБ) на объекте капитального или</w:t>
      </w:r>
      <w:r w:rsidRPr="00BC2632">
        <w:rPr>
          <w:rFonts w:ascii="Times New Roman" w:eastAsia="Times New Roman" w:hAnsi="Times New Roman" w:cs="Times New Roman"/>
          <w:bCs/>
          <w:iCs/>
          <w:sz w:val="24"/>
          <w:szCs w:val="26"/>
          <w:lang w:eastAsia="ru-RU"/>
        </w:rPr>
        <w:t xml:space="preserve"> текущего</w:t>
      </w:r>
      <w:r w:rsidR="001A74E6" w:rsidRPr="00BC2632">
        <w:rPr>
          <w:rFonts w:ascii="Times New Roman" w:eastAsia="Times New Roman" w:hAnsi="Times New Roman" w:cs="Times New Roman"/>
          <w:bCs/>
          <w:iCs/>
          <w:sz w:val="24"/>
          <w:szCs w:val="26"/>
          <w:lang w:eastAsia="ru-RU"/>
        </w:rPr>
        <w:t xml:space="preserve"> ремонта,</w:t>
      </w:r>
      <w:r w:rsidR="00A366DA" w:rsidRPr="00BC2632">
        <w:rPr>
          <w:rFonts w:ascii="Times New Roman" w:eastAsia="Times New Roman" w:hAnsi="Times New Roman" w:cs="Times New Roman"/>
          <w:bCs/>
          <w:iCs/>
          <w:sz w:val="24"/>
          <w:szCs w:val="26"/>
          <w:lang w:eastAsia="ru-RU"/>
        </w:rPr>
        <w:t xml:space="preserve"> </w:t>
      </w:r>
      <w:r w:rsidR="00962F78" w:rsidRPr="00BC2632">
        <w:rPr>
          <w:rFonts w:ascii="Times New Roman" w:eastAsia="Times New Roman" w:hAnsi="Times New Roman" w:cs="Times New Roman"/>
          <w:bCs/>
          <w:sz w:val="24"/>
          <w:szCs w:val="24"/>
          <w:lang w:eastAsia="ar-SA"/>
        </w:rPr>
        <w:t>построенн</w:t>
      </w:r>
      <w:r w:rsidR="001A74E6" w:rsidRPr="00BC2632">
        <w:rPr>
          <w:rFonts w:ascii="Times New Roman" w:eastAsia="Times New Roman" w:hAnsi="Times New Roman" w:cs="Times New Roman"/>
          <w:bCs/>
          <w:sz w:val="24"/>
          <w:szCs w:val="24"/>
          <w:lang w:eastAsia="ar-SA"/>
        </w:rPr>
        <w:t>ого</w:t>
      </w:r>
      <w:r w:rsidR="00962F78" w:rsidRPr="00BC2632">
        <w:rPr>
          <w:rFonts w:ascii="Times New Roman" w:eastAsia="Times New Roman" w:hAnsi="Times New Roman" w:cs="Times New Roman"/>
          <w:bCs/>
          <w:sz w:val="24"/>
          <w:szCs w:val="24"/>
          <w:lang w:eastAsia="ar-SA"/>
        </w:rPr>
        <w:t xml:space="preserve"> Подрядчиком, </w:t>
      </w:r>
      <w:r w:rsidR="001A74E6" w:rsidRPr="00BC2632">
        <w:rPr>
          <w:rFonts w:ascii="Times New Roman" w:eastAsia="Times New Roman" w:hAnsi="Times New Roman" w:cs="Times New Roman"/>
          <w:bCs/>
          <w:sz w:val="24"/>
          <w:szCs w:val="24"/>
          <w:lang w:eastAsia="ar-SA"/>
        </w:rPr>
        <w:t xml:space="preserve">в соответствии с </w:t>
      </w:r>
      <w:r w:rsidR="00962F78" w:rsidRPr="00BC2632">
        <w:rPr>
          <w:rFonts w:ascii="Times New Roman" w:eastAsia="Times New Roman" w:hAnsi="Times New Roman" w:cs="Times New Roman"/>
          <w:bCs/>
          <w:sz w:val="24"/>
          <w:szCs w:val="24"/>
          <w:lang w:eastAsia="ar-SA"/>
        </w:rPr>
        <w:t>требованиям</w:t>
      </w:r>
      <w:r w:rsidR="001A74E6" w:rsidRPr="00BC2632">
        <w:rPr>
          <w:rFonts w:ascii="Times New Roman" w:eastAsia="Times New Roman" w:hAnsi="Times New Roman" w:cs="Times New Roman"/>
          <w:bCs/>
          <w:sz w:val="24"/>
          <w:szCs w:val="24"/>
          <w:lang w:eastAsia="ar-SA"/>
        </w:rPr>
        <w:t>и</w:t>
      </w:r>
      <w:r w:rsidR="00962F78" w:rsidRPr="00BC2632">
        <w:rPr>
          <w:rFonts w:ascii="Times New Roman" w:eastAsia="Times New Roman" w:hAnsi="Times New Roman" w:cs="Times New Roman"/>
          <w:bCs/>
          <w:sz w:val="24"/>
          <w:szCs w:val="24"/>
          <w:lang w:eastAsia="ar-SA"/>
        </w:rPr>
        <w:t>, установленным</w:t>
      </w:r>
      <w:r w:rsidR="001A74E6" w:rsidRPr="00BC2632">
        <w:rPr>
          <w:rFonts w:ascii="Times New Roman" w:eastAsia="Times New Roman" w:hAnsi="Times New Roman" w:cs="Times New Roman"/>
          <w:bCs/>
          <w:sz w:val="24"/>
          <w:szCs w:val="24"/>
          <w:lang w:eastAsia="ar-SA"/>
        </w:rPr>
        <w:t>и</w:t>
      </w:r>
      <w:r w:rsidR="00962F78" w:rsidRPr="00BC2632">
        <w:rPr>
          <w:rFonts w:ascii="Times New Roman" w:eastAsia="Times New Roman" w:hAnsi="Times New Roman" w:cs="Times New Roman"/>
          <w:bCs/>
          <w:sz w:val="24"/>
          <w:szCs w:val="24"/>
          <w:lang w:eastAsia="ar-SA"/>
        </w:rPr>
        <w:t xml:space="preserve"> Техническим заданием (Приложение №1 к настоящему Договору)</w:t>
      </w:r>
      <w:r w:rsidRPr="00BC2632">
        <w:rPr>
          <w:rFonts w:ascii="Times New Roman" w:eastAsia="Times New Roman" w:hAnsi="Times New Roman" w:cs="Times New Roman"/>
          <w:bCs/>
          <w:sz w:val="24"/>
          <w:szCs w:val="24"/>
          <w:lang w:eastAsia="ar-SA"/>
        </w:rPr>
        <w:t xml:space="preserve"> и Заказом (</w:t>
      </w:r>
      <w:r w:rsidR="00C701B1" w:rsidRPr="00BC2632">
        <w:rPr>
          <w:rFonts w:ascii="Times New Roman" w:eastAsia="Times New Roman" w:hAnsi="Times New Roman" w:cs="Times New Roman"/>
          <w:bCs/>
          <w:sz w:val="24"/>
          <w:szCs w:val="24"/>
          <w:lang w:eastAsia="ar-SA"/>
        </w:rPr>
        <w:t>Приложение №2 к настоящему Договору</w:t>
      </w:r>
      <w:r w:rsidRPr="00BC2632">
        <w:rPr>
          <w:rFonts w:ascii="Times New Roman" w:eastAsia="Times New Roman" w:hAnsi="Times New Roman" w:cs="Times New Roman"/>
          <w:bCs/>
          <w:sz w:val="24"/>
          <w:szCs w:val="24"/>
          <w:lang w:eastAsia="ar-SA"/>
        </w:rPr>
        <w:t>)</w:t>
      </w:r>
      <w:r w:rsidR="00962F78" w:rsidRPr="00BC2632">
        <w:rPr>
          <w:rFonts w:ascii="Times New Roman" w:eastAsia="Times New Roman" w:hAnsi="Times New Roman" w:cs="Times New Roman"/>
          <w:bCs/>
          <w:sz w:val="24"/>
          <w:szCs w:val="24"/>
          <w:lang w:eastAsia="ar-SA"/>
        </w:rPr>
        <w:t>.</w:t>
      </w:r>
      <w:r w:rsidR="00962F78" w:rsidRPr="00BC2632">
        <w:rPr>
          <w:rFonts w:ascii="Times New Roman" w:eastAsia="Times New Roman" w:hAnsi="Times New Roman" w:cs="Times New Roman"/>
          <w:i/>
          <w:sz w:val="24"/>
          <w:szCs w:val="24"/>
          <w:lang w:eastAsia="ar-SA"/>
        </w:rPr>
        <w:t xml:space="preserve"> </w:t>
      </w:r>
      <w:r w:rsidR="002F34B8" w:rsidRPr="00BC2632">
        <w:rPr>
          <w:rFonts w:ascii="Times New Roman" w:eastAsia="Times New Roman" w:hAnsi="Times New Roman" w:cs="Times New Roman"/>
          <w:b/>
          <w:bCs/>
          <w:sz w:val="24"/>
          <w:szCs w:val="24"/>
          <w:lang w:eastAsia="ru-RU"/>
        </w:rPr>
        <w:t xml:space="preserve"> </w:t>
      </w:r>
    </w:p>
    <w:p w14:paraId="19A593E2" w14:textId="77777777" w:rsidR="00566964" w:rsidRPr="00BC2632" w:rsidRDefault="00566964" w:rsidP="002F34B8">
      <w:pPr>
        <w:widowControl w:val="0"/>
        <w:suppressAutoHyphens/>
        <w:spacing w:before="60" w:after="0" w:line="240" w:lineRule="auto"/>
        <w:ind w:firstLine="851"/>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 xml:space="preserve">«Заказ» - </w:t>
      </w:r>
      <w:r w:rsidRPr="00BC2632">
        <w:rPr>
          <w:rFonts w:ascii="Times New Roman" w:eastAsia="Times New Roman" w:hAnsi="Times New Roman" w:cs="Times New Roman"/>
          <w:bCs/>
          <w:sz w:val="24"/>
          <w:szCs w:val="24"/>
          <w:lang w:eastAsia="ru-RU"/>
        </w:rPr>
        <w:t>задание на выполнение Работ, согласованное Сторонами в порядке, предусмотренном настоящим Договором. Форма Заказа - Приложение № 2 к настоящему Договору.</w:t>
      </w:r>
    </w:p>
    <w:p w14:paraId="00270B50" w14:textId="77777777" w:rsidR="00962F78" w:rsidRPr="00BC2632" w:rsidRDefault="001A74E6" w:rsidP="001A74E6">
      <w:pPr>
        <w:widowControl w:val="0"/>
        <w:spacing w:before="60" w:after="0"/>
        <w:ind w:firstLine="851"/>
        <w:jc w:val="both"/>
        <w:rPr>
          <w:rFonts w:ascii="Times New Roman" w:eastAsia="Times New Roman" w:hAnsi="Times New Roman" w:cs="Times New Roman"/>
          <w:b/>
          <w:bCs/>
          <w:sz w:val="24"/>
          <w:szCs w:val="24"/>
          <w:lang w:eastAsia="ar-SA"/>
        </w:rPr>
      </w:pPr>
      <w:r w:rsidRPr="00BC2632">
        <w:rPr>
          <w:rFonts w:ascii="Times New Roman" w:eastAsia="Times New Roman" w:hAnsi="Times New Roman" w:cs="Times New Roman"/>
          <w:b/>
          <w:bCs/>
          <w:sz w:val="24"/>
          <w:szCs w:val="24"/>
          <w:lang w:eastAsia="ar-SA"/>
        </w:rPr>
        <w:t>«</w:t>
      </w:r>
      <w:r w:rsidR="00BE0412" w:rsidRPr="00BC2632">
        <w:rPr>
          <w:rFonts w:ascii="Times New Roman" w:eastAsia="Times New Roman" w:hAnsi="Times New Roman" w:cs="Times New Roman"/>
          <w:b/>
          <w:bCs/>
          <w:sz w:val="24"/>
          <w:szCs w:val="24"/>
          <w:lang w:eastAsia="ru-RU"/>
        </w:rPr>
        <w:t>Акта о приемке выполненных работ</w:t>
      </w:r>
      <w:r w:rsidRPr="00BC2632">
        <w:rPr>
          <w:rFonts w:ascii="Times New Roman" w:eastAsia="Times New Roman" w:hAnsi="Times New Roman" w:cs="Times New Roman"/>
          <w:b/>
          <w:bCs/>
          <w:sz w:val="24"/>
          <w:szCs w:val="24"/>
          <w:lang w:eastAsia="ar-SA"/>
        </w:rPr>
        <w:t xml:space="preserve">» - </w:t>
      </w:r>
      <w:r w:rsidRPr="00BC2632">
        <w:rPr>
          <w:rFonts w:ascii="Times New Roman" w:eastAsia="Times New Roman" w:hAnsi="Times New Roman" w:cs="Times New Roman"/>
          <w:bCs/>
          <w:sz w:val="24"/>
          <w:szCs w:val="24"/>
          <w:lang w:eastAsia="ar-SA"/>
        </w:rPr>
        <w:t>а</w:t>
      </w:r>
      <w:r w:rsidR="00962F78" w:rsidRPr="00BC2632">
        <w:rPr>
          <w:rFonts w:ascii="Times New Roman" w:eastAsia="Times New Roman" w:hAnsi="Times New Roman" w:cs="Times New Roman"/>
          <w:sz w:val="24"/>
          <w:szCs w:val="24"/>
          <w:lang w:eastAsia="ar-SA"/>
        </w:rPr>
        <w:t>кт приемки законченного Объекта</w:t>
      </w:r>
      <w:r w:rsidR="00BE0412" w:rsidRPr="00BC2632">
        <w:rPr>
          <w:rFonts w:ascii="Times New Roman" w:eastAsia="Times New Roman" w:hAnsi="Times New Roman" w:cs="Times New Roman"/>
          <w:sz w:val="24"/>
          <w:szCs w:val="24"/>
          <w:lang w:eastAsia="ar-SA"/>
        </w:rPr>
        <w:t xml:space="preserve"> ремонта </w:t>
      </w:r>
      <w:r w:rsidR="00962F78" w:rsidRPr="00BC2632">
        <w:rPr>
          <w:rFonts w:ascii="Times New Roman" w:eastAsia="Times New Roman" w:hAnsi="Times New Roman" w:cs="Times New Roman"/>
          <w:sz w:val="24"/>
          <w:szCs w:val="24"/>
          <w:lang w:eastAsia="ar-SA"/>
        </w:rPr>
        <w:t>рабочей комиссией (оформленный по форме КС-</w:t>
      </w:r>
      <w:r w:rsidR="00BE0412" w:rsidRPr="00BC2632">
        <w:rPr>
          <w:rFonts w:ascii="Times New Roman" w:eastAsia="Times New Roman" w:hAnsi="Times New Roman" w:cs="Times New Roman"/>
          <w:sz w:val="24"/>
          <w:szCs w:val="24"/>
          <w:lang w:eastAsia="ar-SA"/>
        </w:rPr>
        <w:t>2</w:t>
      </w:r>
      <w:r w:rsidR="00962F78" w:rsidRPr="00BC2632">
        <w:rPr>
          <w:rFonts w:ascii="Times New Roman" w:eastAsia="Times New Roman" w:hAnsi="Times New Roman" w:cs="Times New Roman"/>
          <w:sz w:val="24"/>
          <w:szCs w:val="24"/>
          <w:lang w:eastAsia="ar-SA"/>
        </w:rPr>
        <w:t xml:space="preserve">). </w:t>
      </w:r>
    </w:p>
    <w:p w14:paraId="74E9B71A" w14:textId="77777777" w:rsidR="002F34B8" w:rsidRPr="00BC2632" w:rsidRDefault="002F34B8" w:rsidP="001A74E6">
      <w:pPr>
        <w:widowControl w:val="0"/>
        <w:tabs>
          <w:tab w:val="num" w:pos="737"/>
          <w:tab w:val="left" w:pos="851"/>
          <w:tab w:val="left" w:pos="4122"/>
        </w:tabs>
        <w:autoSpaceDE w:val="0"/>
        <w:autoSpaceDN w:val="0"/>
        <w:adjustRightInd w:val="0"/>
        <w:spacing w:after="0" w:line="240" w:lineRule="auto"/>
        <w:ind w:right="5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sz w:val="24"/>
          <w:szCs w:val="24"/>
          <w:lang w:eastAsia="ru-RU"/>
        </w:rPr>
        <w:tab/>
      </w:r>
      <w:r w:rsidRPr="00BC2632">
        <w:rPr>
          <w:rFonts w:ascii="Times New Roman" w:eastAsia="Times New Roman" w:hAnsi="Times New Roman" w:cs="Times New Roman"/>
          <w:b/>
          <w:bCs/>
          <w:sz w:val="24"/>
          <w:szCs w:val="24"/>
          <w:lang w:eastAsia="ru-RU"/>
        </w:rPr>
        <w:t xml:space="preserve">«Дополнительные работы» - </w:t>
      </w:r>
      <w:r w:rsidRPr="00BC2632">
        <w:rPr>
          <w:rFonts w:ascii="Times New Roman" w:eastAsia="Times New Roman" w:hAnsi="Times New Roman" w:cs="Times New Roman"/>
          <w:sz w:val="24"/>
          <w:szCs w:val="24"/>
          <w:lang w:eastAsia="ru-RU"/>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14:paraId="452265BF" w14:textId="77777777" w:rsidR="002F34B8" w:rsidRPr="00BC2632" w:rsidRDefault="002F34B8" w:rsidP="002F34B8">
      <w:pPr>
        <w:widowControl w:val="0"/>
        <w:suppressAutoHyphens/>
        <w:spacing w:before="40" w:after="0" w:line="240" w:lineRule="auto"/>
        <w:ind w:firstLine="90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sz w:val="24"/>
          <w:szCs w:val="24"/>
          <w:lang w:eastAsia="ru-RU"/>
        </w:rPr>
        <w:t>«И</w:t>
      </w:r>
      <w:r w:rsidRPr="00BC2632">
        <w:rPr>
          <w:rFonts w:ascii="Times New Roman" w:eastAsia="Times New Roman" w:hAnsi="Times New Roman" w:cs="Times New Roman"/>
          <w:b/>
          <w:bCs/>
          <w:sz w:val="24"/>
          <w:szCs w:val="24"/>
          <w:lang w:eastAsia="ru-RU"/>
        </w:rPr>
        <w:t>сполнительная документация»</w:t>
      </w:r>
      <w:r w:rsidRPr="00BC2632">
        <w:rPr>
          <w:rFonts w:ascii="Times New Roman" w:eastAsia="Times New Roman" w:hAnsi="Times New Roman" w:cs="Times New Roman"/>
          <w:sz w:val="24"/>
          <w:szCs w:val="24"/>
          <w:lang w:eastAsia="ru-RU"/>
        </w:rPr>
        <w:t xml:space="preserve"> - совокупность документов, отражающих ход производства Работ и техническое состояние Объекта, в том числе:</w:t>
      </w:r>
    </w:p>
    <w:p w14:paraId="53A617A5" w14:textId="77777777" w:rsidR="002F34B8" w:rsidRPr="00BC2632"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комплект рабочих</w:t>
      </w:r>
      <w:r w:rsidR="0032403F" w:rsidRPr="00BC2632">
        <w:rPr>
          <w:rFonts w:ascii="Times New Roman" w:eastAsia="Times New Roman" w:hAnsi="Times New Roman" w:cs="Times New Roman"/>
          <w:sz w:val="24"/>
          <w:szCs w:val="24"/>
          <w:lang w:eastAsia="ru-RU"/>
        </w:rPr>
        <w:t>, исполнительных</w:t>
      </w:r>
      <w:r w:rsidRPr="00BC2632">
        <w:rPr>
          <w:rFonts w:ascii="Times New Roman" w:eastAsia="Times New Roman" w:hAnsi="Times New Roman" w:cs="Times New Roman"/>
          <w:sz w:val="24"/>
          <w:szCs w:val="24"/>
          <w:lang w:eastAsia="ru-RU"/>
        </w:rPr>
        <w:t xml:space="preserve">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14:paraId="25E5E4D1" w14:textId="77777777" w:rsidR="002F34B8" w:rsidRPr="00BC2632"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14:paraId="7F87F186" w14:textId="77777777" w:rsidR="002F34B8" w:rsidRPr="00BC2632"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акты об освидетельствовании Скрытых работ и акты о промежуточной приемке отдельных ответственных конструкций;</w:t>
      </w:r>
    </w:p>
    <w:p w14:paraId="1D49AC73" w14:textId="77777777" w:rsidR="002F34B8" w:rsidRPr="00BC2632"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акты об индивидуальных испытаниях смонтированного оборудования;</w:t>
      </w:r>
    </w:p>
    <w:p w14:paraId="2E697A8A" w14:textId="77777777" w:rsidR="002F34B8" w:rsidRPr="00BC2632"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журналы производства работ;</w:t>
      </w:r>
    </w:p>
    <w:p w14:paraId="1F8ED3E8" w14:textId="77777777" w:rsidR="002F34B8" w:rsidRPr="00BC2632"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другая документация, предусмотренная строительными нормами, правилами и действующими Нормативно-правовыми актами.</w:t>
      </w:r>
    </w:p>
    <w:p w14:paraId="4564219B" w14:textId="77777777" w:rsidR="002F34B8" w:rsidRPr="00BC2632" w:rsidRDefault="002F34B8" w:rsidP="002F34B8">
      <w:pPr>
        <w:spacing w:before="60" w:after="0" w:line="240" w:lineRule="auto"/>
        <w:ind w:firstLine="72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 xml:space="preserve">«Материалы» - </w:t>
      </w:r>
      <w:r w:rsidRPr="00BC2632">
        <w:rPr>
          <w:rFonts w:ascii="Times New Roman" w:eastAsia="Times New Roman" w:hAnsi="Times New Roman" w:cs="Times New Roman"/>
          <w:sz w:val="24"/>
          <w:szCs w:val="24"/>
          <w:lang w:eastAsia="ru-RU"/>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14:paraId="2D6A053C" w14:textId="77777777" w:rsidR="002F34B8" w:rsidRPr="00BC2632" w:rsidRDefault="002F34B8" w:rsidP="002F34B8">
      <w:pPr>
        <w:spacing w:before="120" w:after="0" w:line="240" w:lineRule="auto"/>
        <w:ind w:firstLine="708"/>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sz w:val="24"/>
          <w:szCs w:val="24"/>
          <w:lang w:eastAsia="ru-RU"/>
        </w:rPr>
        <w:lastRenderedPageBreak/>
        <w:t xml:space="preserve">Нормативно – правовые акты </w:t>
      </w:r>
      <w:r w:rsidRPr="00BC2632">
        <w:rPr>
          <w:rFonts w:ascii="Times New Roman" w:eastAsia="Times New Roman" w:hAnsi="Times New Roman" w:cs="Times New Roman"/>
          <w:b/>
          <w:bCs/>
          <w:i/>
          <w:sz w:val="24"/>
          <w:szCs w:val="24"/>
          <w:lang w:eastAsia="ru-RU"/>
        </w:rPr>
        <w:t>–</w:t>
      </w:r>
      <w:r w:rsidRPr="00BC2632">
        <w:rPr>
          <w:rFonts w:ascii="Times New Roman" w:eastAsia="Times New Roman" w:hAnsi="Times New Roman" w:cs="Times New Roman"/>
          <w:sz w:val="24"/>
          <w:szCs w:val="24"/>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14:paraId="5757A50A" w14:textId="77777777" w:rsidR="002F34B8" w:rsidRPr="00BC2632" w:rsidRDefault="00A251A5" w:rsidP="002F34B8">
      <w:pPr>
        <w:widowControl w:val="0"/>
        <w:tabs>
          <w:tab w:val="num" w:pos="851"/>
        </w:tabs>
        <w:suppressAutoHyphens/>
        <w:spacing w:before="40"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b/>
          <w:bCs/>
          <w:sz w:val="24"/>
          <w:szCs w:val="24"/>
          <w:lang w:eastAsia="ru-RU"/>
        </w:rPr>
        <w:t xml:space="preserve">«Площадка» </w:t>
      </w:r>
      <w:r w:rsidR="002F34B8" w:rsidRPr="00BC2632">
        <w:rPr>
          <w:rFonts w:ascii="Times New Roman" w:eastAsia="Times New Roman" w:hAnsi="Times New Roman" w:cs="Times New Roman"/>
          <w:sz w:val="24"/>
          <w:szCs w:val="24"/>
          <w:lang w:eastAsia="ru-RU"/>
        </w:rPr>
        <w:t xml:space="preserve">- территория, на которой выполняются Работы. </w:t>
      </w:r>
      <w:r w:rsidR="002F34B8" w:rsidRPr="00BC2632">
        <w:rPr>
          <w:rFonts w:ascii="Times New Roman" w:eastAsia="Times New Roman" w:hAnsi="Times New Roman" w:cs="Times New Roman"/>
          <w:b/>
          <w:bCs/>
          <w:sz w:val="24"/>
          <w:szCs w:val="24"/>
          <w:lang w:eastAsia="ru-RU"/>
        </w:rPr>
        <w:tab/>
      </w:r>
    </w:p>
    <w:p w14:paraId="58634D18" w14:textId="77777777" w:rsidR="002F34B8" w:rsidRPr="00BC2632" w:rsidRDefault="00A251A5" w:rsidP="002F34B8">
      <w:pPr>
        <w:widowControl w:val="0"/>
        <w:tabs>
          <w:tab w:val="num" w:pos="851"/>
        </w:tabs>
        <w:suppressAutoHyphens/>
        <w:spacing w:before="40"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b/>
          <w:bCs/>
          <w:sz w:val="24"/>
          <w:szCs w:val="24"/>
          <w:lang w:eastAsia="ru-RU"/>
        </w:rPr>
        <w:t xml:space="preserve">«Проектная документация» - </w:t>
      </w:r>
      <w:r w:rsidR="002F34B8" w:rsidRPr="00BC2632">
        <w:rPr>
          <w:rFonts w:ascii="Times New Roman" w:eastAsia="Times New Roman" w:hAnsi="Times New Roman" w:cs="Times New Roman"/>
          <w:bCs/>
          <w:sz w:val="24"/>
          <w:szCs w:val="24"/>
          <w:lang w:eastAsia="ru-RU"/>
        </w:rPr>
        <w:t>согласованный</w:t>
      </w:r>
      <w:r w:rsidR="002F34B8" w:rsidRPr="00BC2632">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sz w:val="24"/>
          <w:szCs w:val="24"/>
          <w:lang w:eastAsia="ru-RU"/>
        </w:rPr>
        <w:t>рабочий проект, рабочая документация на весь объем Работ и другая документация, необходимая для выполнения Работ.</w:t>
      </w:r>
      <w:r w:rsidR="002F34B8" w:rsidRPr="00BC2632" w:rsidDel="00AC050B">
        <w:rPr>
          <w:rFonts w:ascii="Times New Roman" w:eastAsia="Times New Roman" w:hAnsi="Times New Roman" w:cs="Times New Roman"/>
          <w:b/>
          <w:bCs/>
          <w:sz w:val="24"/>
          <w:szCs w:val="24"/>
          <w:lang w:eastAsia="ru-RU"/>
        </w:rPr>
        <w:t xml:space="preserve"> </w:t>
      </w:r>
    </w:p>
    <w:p w14:paraId="74917119" w14:textId="77777777" w:rsidR="002F34B8" w:rsidRPr="00BC2632" w:rsidRDefault="002F34B8" w:rsidP="00A33F56">
      <w:pPr>
        <w:widowControl w:val="0"/>
        <w:suppressAutoHyphens/>
        <w:spacing w:before="60"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 xml:space="preserve"> </w:t>
      </w:r>
      <w:r w:rsidR="00A251A5" w:rsidRPr="00BC2632">
        <w:rPr>
          <w:rFonts w:ascii="Times New Roman" w:eastAsia="Times New Roman" w:hAnsi="Times New Roman" w:cs="Times New Roman"/>
          <w:b/>
          <w:bCs/>
          <w:sz w:val="24"/>
          <w:szCs w:val="24"/>
          <w:lang w:eastAsia="ru-RU"/>
        </w:rPr>
        <w:t xml:space="preserve">       </w:t>
      </w:r>
      <w:r w:rsidRPr="00BC2632">
        <w:rPr>
          <w:rFonts w:ascii="Times New Roman" w:eastAsia="Times New Roman" w:hAnsi="Times New Roman" w:cs="Times New Roman"/>
          <w:b/>
          <w:bCs/>
          <w:sz w:val="24"/>
          <w:szCs w:val="24"/>
          <w:lang w:eastAsia="ru-RU"/>
        </w:rPr>
        <w:t>«Работы»</w:t>
      </w:r>
      <w:r w:rsidRPr="00BC2632">
        <w:rPr>
          <w:rFonts w:ascii="Times New Roman" w:eastAsia="Times New Roman" w:hAnsi="Times New Roman" w:cs="Times New Roman"/>
          <w:sz w:val="24"/>
          <w:szCs w:val="24"/>
          <w:lang w:eastAsia="ru-RU"/>
        </w:rPr>
        <w:t xml:space="preserve"> - </w:t>
      </w:r>
      <w:r w:rsidR="00C701B1" w:rsidRPr="00BC2632">
        <w:rPr>
          <w:rFonts w:ascii="Times New Roman" w:eastAsia="Times New Roman" w:hAnsi="Times New Roman" w:cs="Times New Roman"/>
          <w:sz w:val="24"/>
          <w:szCs w:val="24"/>
          <w:lang w:eastAsia="ru-RU"/>
        </w:rPr>
        <w:t xml:space="preserve">комплекс </w:t>
      </w:r>
      <w:r w:rsidRPr="00BC2632">
        <w:rPr>
          <w:rFonts w:ascii="Times New Roman" w:eastAsia="Times New Roman" w:hAnsi="Times New Roman" w:cs="Times New Roman"/>
          <w:sz w:val="24"/>
          <w:szCs w:val="24"/>
          <w:lang w:eastAsia="ru-RU"/>
        </w:rPr>
        <w:t xml:space="preserve">работ по </w:t>
      </w:r>
      <w:r w:rsidR="00CE55F5" w:rsidRPr="00BC2632">
        <w:rPr>
          <w:rFonts w:ascii="Times New Roman" w:eastAsia="Times New Roman" w:hAnsi="Times New Roman" w:cs="Times New Roman"/>
          <w:sz w:val="24"/>
          <w:szCs w:val="24"/>
          <w:lang w:eastAsia="ru-RU"/>
        </w:rPr>
        <w:t xml:space="preserve">устройству переходов по технологии </w:t>
      </w:r>
      <w:proofErr w:type="spellStart"/>
      <w:r w:rsidR="00CE55F5" w:rsidRPr="00BC2632">
        <w:rPr>
          <w:rFonts w:ascii="Times New Roman" w:eastAsia="Times New Roman" w:hAnsi="Times New Roman" w:cs="Times New Roman"/>
          <w:sz w:val="24"/>
          <w:szCs w:val="24"/>
          <w:lang w:eastAsia="ru-RU"/>
        </w:rPr>
        <w:t>горизонально</w:t>
      </w:r>
      <w:proofErr w:type="spellEnd"/>
      <w:r w:rsidR="00CE55F5" w:rsidRPr="00BC2632">
        <w:rPr>
          <w:rFonts w:ascii="Times New Roman" w:eastAsia="Times New Roman" w:hAnsi="Times New Roman" w:cs="Times New Roman"/>
          <w:sz w:val="24"/>
          <w:szCs w:val="24"/>
          <w:lang w:eastAsia="ru-RU"/>
        </w:rPr>
        <w:t xml:space="preserve">(наклонно)- направленного бурения через дороги, коммуникации, водные и прочие преграды на Объекте </w:t>
      </w:r>
      <w:r w:rsidR="00C701B1" w:rsidRPr="00BC2632">
        <w:rPr>
          <w:rFonts w:ascii="Times New Roman" w:eastAsia="Times New Roman" w:hAnsi="Times New Roman" w:cs="Times New Roman"/>
          <w:sz w:val="24"/>
          <w:szCs w:val="24"/>
          <w:lang w:eastAsia="ru-RU"/>
        </w:rPr>
        <w:t>ремонта</w:t>
      </w:r>
      <w:r w:rsidR="00CE55F5" w:rsidRPr="00BC2632">
        <w:rPr>
          <w:rFonts w:ascii="Times New Roman" w:eastAsia="Times New Roman" w:hAnsi="Times New Roman" w:cs="Times New Roman"/>
          <w:sz w:val="24"/>
          <w:szCs w:val="24"/>
          <w:lang w:eastAsia="ru-RU"/>
        </w:rPr>
        <w:t xml:space="preserve"> ВОЛС</w:t>
      </w:r>
      <w:r w:rsidRPr="00BC2632">
        <w:rPr>
          <w:rFonts w:ascii="Times New Roman" w:eastAsia="Times New Roman" w:hAnsi="Times New Roman" w:cs="Times New Roman"/>
          <w:sz w:val="24"/>
          <w:szCs w:val="24"/>
          <w:lang w:eastAsia="ru-RU"/>
        </w:rPr>
        <w:t>, подлежащие выполнению Подрядчиком, в соответствии с Техническим заданием на их выполнение (Приложение №1 к настоящему Договору)</w:t>
      </w:r>
      <w:r w:rsidR="00C701B1" w:rsidRPr="00BC2632">
        <w:rPr>
          <w:rFonts w:ascii="Times New Roman" w:eastAsia="Times New Roman" w:hAnsi="Times New Roman" w:cs="Times New Roman"/>
          <w:sz w:val="24"/>
          <w:szCs w:val="24"/>
          <w:lang w:eastAsia="ru-RU"/>
        </w:rPr>
        <w:t xml:space="preserve"> и Заказом (Приложение №2 к настоящему Договору)</w:t>
      </w:r>
      <w:r w:rsidRPr="00BC2632">
        <w:rPr>
          <w:rFonts w:ascii="Times New Roman" w:eastAsia="Times New Roman" w:hAnsi="Times New Roman" w:cs="Times New Roman"/>
          <w:i/>
          <w:sz w:val="24"/>
          <w:szCs w:val="24"/>
          <w:lang w:eastAsia="ru-RU"/>
        </w:rPr>
        <w:t xml:space="preserve">, </w:t>
      </w:r>
      <w:r w:rsidRPr="00BC2632">
        <w:rPr>
          <w:rFonts w:ascii="Times New Roman" w:eastAsia="Times New Roman" w:hAnsi="Times New Roman" w:cs="Times New Roman"/>
          <w:sz w:val="24"/>
          <w:szCs w:val="24"/>
          <w:lang w:eastAsia="ru-RU"/>
        </w:rPr>
        <w:t>условиями настоящего Договора</w:t>
      </w:r>
      <w:r w:rsidR="00DA4B2F" w:rsidRPr="00BC2632">
        <w:rPr>
          <w:rFonts w:ascii="Times New Roman" w:eastAsia="Times New Roman" w:hAnsi="Times New Roman" w:cs="Times New Roman"/>
          <w:sz w:val="24"/>
          <w:szCs w:val="24"/>
          <w:lang w:eastAsia="ru-RU"/>
        </w:rPr>
        <w:t>.</w:t>
      </w:r>
      <w:r w:rsidRPr="00BC2632">
        <w:rPr>
          <w:rFonts w:ascii="Times New Roman" w:eastAsia="Times New Roman" w:hAnsi="Times New Roman" w:cs="Times New Roman"/>
          <w:sz w:val="24"/>
          <w:szCs w:val="24"/>
          <w:lang w:eastAsia="ru-RU"/>
        </w:rPr>
        <w:t xml:space="preserve"> </w:t>
      </w:r>
    </w:p>
    <w:p w14:paraId="0AACD50E" w14:textId="77777777" w:rsidR="002F34B8" w:rsidRPr="00BC2632" w:rsidRDefault="00A251A5" w:rsidP="00A251A5">
      <w:pPr>
        <w:spacing w:before="60"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b/>
          <w:bCs/>
          <w:sz w:val="24"/>
          <w:szCs w:val="24"/>
          <w:lang w:eastAsia="ru-RU"/>
        </w:rPr>
        <w:t xml:space="preserve">«Скрытые работы» - </w:t>
      </w:r>
      <w:r w:rsidR="002F34B8" w:rsidRPr="00BC2632">
        <w:rPr>
          <w:rFonts w:ascii="Times New Roman" w:eastAsia="Times New Roman" w:hAnsi="Times New Roman" w:cs="Times New Roman"/>
          <w:sz w:val="24"/>
          <w:szCs w:val="24"/>
          <w:lang w:eastAsia="ru-RU"/>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14:paraId="23762F10" w14:textId="77777777" w:rsidR="002F34B8" w:rsidRPr="00BC2632" w:rsidRDefault="00A251A5" w:rsidP="00A251A5">
      <w:pPr>
        <w:spacing w:before="60"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b/>
          <w:bCs/>
          <w:sz w:val="24"/>
          <w:szCs w:val="24"/>
          <w:lang w:eastAsia="ru-RU"/>
        </w:rPr>
        <w:t xml:space="preserve">«Строительно-монтажные работы» или «СМР» - </w:t>
      </w:r>
      <w:r w:rsidR="002F34B8" w:rsidRPr="00BC2632">
        <w:rPr>
          <w:rFonts w:ascii="Times New Roman" w:eastAsia="Times New Roman" w:hAnsi="Times New Roman" w:cs="Times New Roman"/>
          <w:sz w:val="24"/>
          <w:szCs w:val="24"/>
          <w:lang w:eastAsia="ru-RU"/>
        </w:rPr>
        <w:t xml:space="preserve">работы по </w:t>
      </w:r>
      <w:r w:rsidR="00962F78" w:rsidRPr="00BC2632">
        <w:rPr>
          <w:rFonts w:ascii="Times New Roman" w:eastAsia="Times New Roman" w:hAnsi="Times New Roman" w:cs="Times New Roman"/>
          <w:sz w:val="24"/>
          <w:szCs w:val="24"/>
          <w:lang w:eastAsia="ru-RU"/>
        </w:rPr>
        <w:t>строительству</w:t>
      </w:r>
      <w:r w:rsidR="002F34B8" w:rsidRPr="00BC2632">
        <w:rPr>
          <w:rFonts w:ascii="Times New Roman" w:eastAsia="Times New Roman" w:hAnsi="Times New Roman" w:cs="Times New Roman"/>
          <w:sz w:val="24"/>
          <w:szCs w:val="24"/>
          <w:lang w:eastAsia="ru-RU"/>
        </w:rPr>
        <w:t xml:space="preserve">,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14:paraId="07F83C67" w14:textId="77777777" w:rsidR="00962F78" w:rsidRPr="00BC2632" w:rsidRDefault="00FC3F61" w:rsidP="0032403F">
      <w:pPr>
        <w:spacing w:before="60" w:after="0" w:line="240" w:lineRule="auto"/>
        <w:ind w:firstLine="426"/>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sz w:val="24"/>
          <w:szCs w:val="24"/>
          <w:lang w:eastAsia="ru-RU"/>
        </w:rPr>
        <w:t>«</w:t>
      </w:r>
      <w:r w:rsidR="00962F78" w:rsidRPr="00BC2632">
        <w:rPr>
          <w:rFonts w:ascii="Times New Roman" w:eastAsia="Times New Roman" w:hAnsi="Times New Roman" w:cs="Times New Roman"/>
          <w:b/>
          <w:sz w:val="24"/>
          <w:szCs w:val="24"/>
          <w:lang w:eastAsia="ru-RU"/>
        </w:rPr>
        <w:t>Услуги</w:t>
      </w:r>
      <w:r w:rsidR="00962F78" w:rsidRPr="00BC2632">
        <w:rPr>
          <w:rFonts w:ascii="Times New Roman" w:eastAsia="Times New Roman" w:hAnsi="Times New Roman" w:cs="Times New Roman"/>
          <w:sz w:val="24"/>
          <w:szCs w:val="24"/>
          <w:lang w:eastAsia="ru-RU"/>
        </w:rPr>
        <w:t>»</w:t>
      </w:r>
      <w:r w:rsidRPr="00BC2632">
        <w:rPr>
          <w:rFonts w:ascii="Times New Roman" w:eastAsia="Times New Roman" w:hAnsi="Times New Roman" w:cs="Times New Roman"/>
          <w:sz w:val="24"/>
          <w:szCs w:val="24"/>
          <w:lang w:eastAsia="ru-RU"/>
        </w:rPr>
        <w:t xml:space="preserve"> -</w:t>
      </w:r>
      <w:r w:rsidR="00962F78" w:rsidRPr="00BC2632">
        <w:rPr>
          <w:rFonts w:ascii="Times New Roman" w:eastAsia="Times New Roman" w:hAnsi="Times New Roman" w:cs="Times New Roman"/>
          <w:sz w:val="24"/>
          <w:szCs w:val="24"/>
          <w:lang w:eastAsia="ru-RU"/>
        </w:rPr>
        <w:t xml:space="preserve"> все виды согласований, проведение которых необходимо в ходе строительно-монтажных работ, в т.ч. оформление согласований и технических условий надзорных (согласующих) органов; оформление земельных участков на период </w:t>
      </w:r>
      <w:r w:rsidR="00F72A21" w:rsidRPr="00BC2632">
        <w:rPr>
          <w:rFonts w:ascii="Times New Roman" w:eastAsia="Times New Roman" w:hAnsi="Times New Roman" w:cs="Times New Roman"/>
          <w:sz w:val="24"/>
          <w:szCs w:val="24"/>
          <w:lang w:eastAsia="ru-RU"/>
        </w:rPr>
        <w:t>ремонта</w:t>
      </w:r>
      <w:r w:rsidR="00962F78" w:rsidRPr="00BC2632">
        <w:rPr>
          <w:rFonts w:ascii="Times New Roman" w:eastAsia="Times New Roman" w:hAnsi="Times New Roman" w:cs="Times New Roman"/>
          <w:sz w:val="24"/>
          <w:szCs w:val="24"/>
          <w:lang w:eastAsia="ru-RU"/>
        </w:rPr>
        <w:t xml:space="preserve"> и получение необходимых разрешений и согласований; получение и оплата технических условий от сторонних организаций; получение согласия собственников зданий и собственников помещений МКД, жилых, частных домов; земляные работы; вскрытие и восстановление дорожных и уличных покровов; тротуаров, газонов, устройство подземных вводов в здания; устройство переходов через дороги, </w:t>
      </w:r>
      <w:proofErr w:type="spellStart"/>
      <w:r w:rsidR="00962F78" w:rsidRPr="00BC2632">
        <w:rPr>
          <w:rFonts w:ascii="Times New Roman" w:eastAsia="Times New Roman" w:hAnsi="Times New Roman" w:cs="Times New Roman"/>
          <w:sz w:val="24"/>
          <w:szCs w:val="24"/>
          <w:lang w:eastAsia="ru-RU"/>
        </w:rPr>
        <w:t>нефте</w:t>
      </w:r>
      <w:proofErr w:type="spellEnd"/>
      <w:r w:rsidR="00962F78" w:rsidRPr="00BC2632">
        <w:rPr>
          <w:rFonts w:ascii="Times New Roman" w:eastAsia="Times New Roman" w:hAnsi="Times New Roman" w:cs="Times New Roman"/>
          <w:sz w:val="24"/>
          <w:szCs w:val="24"/>
          <w:lang w:eastAsia="ru-RU"/>
        </w:rPr>
        <w:t xml:space="preserve">- и газопроводы, и т.п. методом горизонтально-направленного бурения (ГНБ); устройство проколов под дорогами, тротуарами, сооружениями и т.п.; оформление исполнительной документации и .т.д. </w:t>
      </w:r>
    </w:p>
    <w:p w14:paraId="1876BCB7" w14:textId="1F835DCE" w:rsidR="00A85C83" w:rsidRPr="006C74A4" w:rsidRDefault="00A85C83" w:rsidP="006C74A4">
      <w:pPr>
        <w:widowControl w:val="0"/>
        <w:suppressAutoHyphens/>
        <w:spacing w:after="0" w:line="240" w:lineRule="auto"/>
        <w:ind w:firstLine="851"/>
        <w:jc w:val="both"/>
        <w:rPr>
          <w:rFonts w:ascii="Times New Roman" w:eastAsia="Times New Roman" w:hAnsi="Times New Roman" w:cs="Times New Roman"/>
          <w:sz w:val="24"/>
          <w:szCs w:val="24"/>
          <w:lang w:eastAsia="ru-RU"/>
        </w:rPr>
      </w:pPr>
      <w:r w:rsidRPr="006C74A4">
        <w:rPr>
          <w:rFonts w:ascii="Times New Roman" w:eastAsia="Times New Roman" w:hAnsi="Times New Roman" w:cs="Times New Roman"/>
          <w:b/>
          <w:sz w:val="24"/>
          <w:szCs w:val="24"/>
          <w:lang w:eastAsia="ru-RU"/>
        </w:rPr>
        <w:t>«Удельная стоимость за единицу объёма Работ»</w:t>
      </w:r>
      <w:r w:rsidRPr="006C74A4">
        <w:rPr>
          <w:rFonts w:ascii="Times New Roman" w:eastAsia="Times New Roman" w:hAnsi="Times New Roman" w:cs="Times New Roman"/>
          <w:sz w:val="24"/>
          <w:szCs w:val="24"/>
          <w:lang w:eastAsia="ru-RU"/>
        </w:rPr>
        <w:t xml:space="preserve"> - стоимость выполнения единицы вида работ, указанная в Приложении № 4 к Договору, включающая в себя Работы, </w:t>
      </w:r>
      <w:proofErr w:type="spellStart"/>
      <w:proofErr w:type="gramStart"/>
      <w:r w:rsidRPr="006C74A4">
        <w:rPr>
          <w:rFonts w:ascii="Times New Roman" w:eastAsia="Times New Roman" w:hAnsi="Times New Roman" w:cs="Times New Roman"/>
          <w:sz w:val="24"/>
          <w:szCs w:val="24"/>
          <w:lang w:eastAsia="ru-RU"/>
        </w:rPr>
        <w:t>Материалы,Услуги</w:t>
      </w:r>
      <w:proofErr w:type="spellEnd"/>
      <w:proofErr w:type="gramEnd"/>
      <w:r w:rsidRPr="006C74A4">
        <w:rPr>
          <w:rFonts w:ascii="Times New Roman" w:eastAsia="Times New Roman" w:hAnsi="Times New Roman" w:cs="Times New Roman"/>
          <w:sz w:val="24"/>
          <w:szCs w:val="24"/>
          <w:lang w:eastAsia="ru-RU"/>
        </w:rPr>
        <w:t>, Вспомогательное оборудование.</w:t>
      </w:r>
    </w:p>
    <w:p w14:paraId="1E327D31" w14:textId="77777777" w:rsidR="00A85C83" w:rsidRPr="006C74A4" w:rsidRDefault="00A85C83" w:rsidP="006C74A4">
      <w:pPr>
        <w:spacing w:after="0" w:line="240" w:lineRule="auto"/>
        <w:ind w:firstLine="851"/>
        <w:jc w:val="both"/>
        <w:rPr>
          <w:rFonts w:ascii="Times New Roman" w:eastAsia="Times New Roman" w:hAnsi="Times New Roman" w:cs="Times New Roman"/>
          <w:sz w:val="24"/>
          <w:szCs w:val="24"/>
          <w:lang w:eastAsia="ru-RU"/>
        </w:rPr>
      </w:pPr>
    </w:p>
    <w:p w14:paraId="5931E8C0" w14:textId="77777777" w:rsidR="0032403F" w:rsidRPr="006C74A4" w:rsidRDefault="0032403F" w:rsidP="006C74A4">
      <w:pPr>
        <w:spacing w:before="60" w:after="0" w:line="240" w:lineRule="auto"/>
        <w:ind w:firstLine="426"/>
        <w:jc w:val="both"/>
        <w:rPr>
          <w:rFonts w:ascii="Times New Roman" w:eastAsia="Times New Roman" w:hAnsi="Times New Roman" w:cs="Times New Roman"/>
          <w:sz w:val="24"/>
          <w:szCs w:val="24"/>
          <w:lang w:eastAsia="ru-RU"/>
        </w:rPr>
      </w:pPr>
    </w:p>
    <w:p w14:paraId="6ABAE377" w14:textId="77777777" w:rsidR="002F34B8" w:rsidRPr="00BC2632"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Предмет Договора</w:t>
      </w:r>
    </w:p>
    <w:p w14:paraId="1EB544A5" w14:textId="77777777" w:rsidR="002F34B8" w:rsidRPr="00BC2632" w:rsidRDefault="002F34B8" w:rsidP="002F34B8">
      <w:pPr>
        <w:tabs>
          <w:tab w:val="num" w:pos="600"/>
        </w:tabs>
        <w:spacing w:after="0" w:line="240" w:lineRule="auto"/>
        <w:ind w:right="-1" w:firstLine="567"/>
        <w:jc w:val="both"/>
        <w:rPr>
          <w:rFonts w:ascii="Times New Roman" w:eastAsia="Times New Roman" w:hAnsi="Times New Roman" w:cs="Times New Roman"/>
          <w:i/>
          <w:sz w:val="24"/>
          <w:szCs w:val="24"/>
          <w:lang w:eastAsia="ru-RU"/>
        </w:rPr>
      </w:pPr>
      <w:r w:rsidRPr="00BC2632">
        <w:rPr>
          <w:rFonts w:ascii="Times New Roman" w:eastAsia="Times New Roman" w:hAnsi="Times New Roman" w:cs="Times New Roman"/>
          <w:sz w:val="24"/>
          <w:szCs w:val="24"/>
          <w:lang w:eastAsia="ru-RU"/>
        </w:rPr>
        <w:t xml:space="preserve">1.1. По настоящему Договору Подрядчик обязуется выполнить Работы, включая обеспечение Работ Материалами, в сроки, определенные </w:t>
      </w:r>
      <w:r w:rsidR="00F72A21" w:rsidRPr="00BC2632">
        <w:rPr>
          <w:rFonts w:ascii="Times New Roman" w:eastAsia="Times New Roman" w:hAnsi="Times New Roman" w:cs="Times New Roman"/>
          <w:sz w:val="24"/>
          <w:szCs w:val="24"/>
          <w:lang w:eastAsia="ru-RU"/>
        </w:rPr>
        <w:t>Заказом (Приложение №2 к настоящему Договору)</w:t>
      </w:r>
      <w:r w:rsidRPr="00BC2632">
        <w:rPr>
          <w:rFonts w:ascii="Times New Roman" w:eastAsia="Times New Roman" w:hAnsi="Times New Roman" w:cs="Times New Roman"/>
          <w:sz w:val="24"/>
          <w:szCs w:val="24"/>
          <w:lang w:eastAsia="ru-RU"/>
        </w:rPr>
        <w:t>, в соответствии с</w:t>
      </w:r>
      <w:r w:rsidR="00823CDE" w:rsidRPr="00BC2632">
        <w:rPr>
          <w:rFonts w:ascii="Times New Roman" w:eastAsia="Times New Roman" w:hAnsi="Times New Roman" w:cs="Times New Roman"/>
          <w:sz w:val="24"/>
          <w:szCs w:val="24"/>
          <w:lang w:eastAsia="ru-RU"/>
        </w:rPr>
        <w:t xml:space="preserve"> условиями настоящего Договора</w:t>
      </w:r>
      <w:r w:rsidRPr="00BC2632">
        <w:rPr>
          <w:rFonts w:ascii="Times New Roman" w:eastAsia="Times New Roman" w:hAnsi="Times New Roman" w:cs="Times New Roman"/>
          <w:sz w:val="24"/>
          <w:szCs w:val="24"/>
          <w:lang w:eastAsia="ru-RU"/>
        </w:rPr>
        <w:t>, а Заказчик обязуется принять и оплатить выполненные Работы в соответствии с условиями настоящего Договора.</w:t>
      </w:r>
    </w:p>
    <w:p w14:paraId="2B171D73" w14:textId="77777777" w:rsidR="002F34B8" w:rsidRPr="00BC2632" w:rsidRDefault="002F34B8" w:rsidP="002F34B8">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BC2632">
        <w:rPr>
          <w:rFonts w:ascii="Times New Roman" w:eastAsia="Times New Roman" w:hAnsi="Times New Roman" w:cs="Times New Roman"/>
          <w:sz w:val="24"/>
          <w:szCs w:val="24"/>
          <w:lang w:eastAsia="ru-RU"/>
        </w:rPr>
        <w:t xml:space="preserve">1.2. Работы, указанные в п. 1.1. настоящего Договора </w:t>
      </w:r>
      <w:r w:rsidR="003F7C34" w:rsidRPr="00BC2632">
        <w:rPr>
          <w:rFonts w:ascii="Times New Roman" w:eastAsia="Times New Roman" w:hAnsi="Times New Roman" w:cs="Times New Roman"/>
          <w:sz w:val="24"/>
          <w:szCs w:val="24"/>
          <w:lang w:eastAsia="ru-RU"/>
        </w:rPr>
        <w:t>1.2. выполняются на площадках, адреса которых указываются в Заказах к настоящему Договору.</w:t>
      </w:r>
    </w:p>
    <w:p w14:paraId="30D17E66" w14:textId="77777777" w:rsidR="002F34B8" w:rsidRPr="00BC2632" w:rsidRDefault="002F34B8" w:rsidP="002F34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1.3.</w:t>
      </w:r>
      <w:r w:rsidRPr="00BC2632">
        <w:rPr>
          <w:rFonts w:ascii="Times New Roman" w:eastAsia="Times New Roman" w:hAnsi="Times New Roman" w:cs="Times New Roman"/>
          <w:sz w:val="24"/>
          <w:szCs w:val="24"/>
          <w:lang w:eastAsia="ru-RU"/>
        </w:rPr>
        <w:t xml:space="preserve"> Подрядчик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14:paraId="22E17EE5" w14:textId="77777777" w:rsidR="00AF6955" w:rsidRPr="00BC2632" w:rsidRDefault="00AF6955" w:rsidP="002F34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p>
    <w:p w14:paraId="3FCDDD66" w14:textId="77777777" w:rsidR="002F34B8" w:rsidRPr="00BC2632"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 xml:space="preserve">Цена Договора и порядок расчетов </w:t>
      </w:r>
    </w:p>
    <w:p w14:paraId="57B37376" w14:textId="77777777" w:rsidR="002F34B8" w:rsidRPr="00BC2632" w:rsidRDefault="002F34B8" w:rsidP="002F34B8">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spacing w:val="-4"/>
          <w:kern w:val="32"/>
          <w:sz w:val="24"/>
          <w:szCs w:val="24"/>
          <w:lang w:eastAsia="ru-RU"/>
        </w:rPr>
      </w:pPr>
      <w:r w:rsidRPr="00BC2632">
        <w:rPr>
          <w:rFonts w:ascii="Times New Roman" w:eastAsia="Times New Roman" w:hAnsi="Times New Roman" w:cs="Times New Roman"/>
          <w:bCs/>
          <w:kern w:val="32"/>
          <w:sz w:val="24"/>
          <w:szCs w:val="24"/>
          <w:lang w:eastAsia="ru-RU"/>
        </w:rPr>
        <w:tab/>
        <w:t xml:space="preserve"> 2.1. Цена Договора</w:t>
      </w:r>
      <w:r w:rsidRPr="00BC2632">
        <w:rPr>
          <w:rFonts w:ascii="Times New Roman" w:eastAsia="Times New Roman" w:hAnsi="Times New Roman" w:cs="Times New Roman"/>
          <w:bCs/>
          <w:spacing w:val="-4"/>
          <w:kern w:val="32"/>
          <w:sz w:val="24"/>
          <w:szCs w:val="24"/>
          <w:lang w:eastAsia="ru-RU"/>
        </w:rPr>
        <w:t xml:space="preserve"> в</w:t>
      </w:r>
      <w:r w:rsidR="00C51A5B" w:rsidRPr="00BC2632">
        <w:rPr>
          <w:rFonts w:ascii="Times New Roman" w:eastAsia="Times New Roman" w:hAnsi="Times New Roman" w:cs="Times New Roman"/>
          <w:bCs/>
          <w:spacing w:val="-4"/>
          <w:kern w:val="32"/>
          <w:sz w:val="24"/>
          <w:szCs w:val="24"/>
          <w:lang w:eastAsia="ru-RU"/>
        </w:rPr>
        <w:t>ключает в себя стоимость Работ</w:t>
      </w:r>
      <w:r w:rsidR="00C701B1" w:rsidRPr="00BC2632">
        <w:rPr>
          <w:rFonts w:ascii="Times New Roman" w:eastAsia="Times New Roman" w:hAnsi="Times New Roman" w:cs="Times New Roman"/>
          <w:bCs/>
          <w:spacing w:val="-4"/>
          <w:kern w:val="32"/>
          <w:sz w:val="24"/>
          <w:szCs w:val="24"/>
          <w:lang w:eastAsia="ru-RU"/>
        </w:rPr>
        <w:t>, Материалов и</w:t>
      </w:r>
      <w:r w:rsidR="00A251A5" w:rsidRPr="00BC2632">
        <w:rPr>
          <w:rFonts w:ascii="Times New Roman" w:eastAsia="Times New Roman" w:hAnsi="Times New Roman" w:cs="Times New Roman"/>
          <w:bCs/>
          <w:kern w:val="32"/>
          <w:sz w:val="24"/>
          <w:szCs w:val="24"/>
          <w:lang w:eastAsia="ru-RU"/>
        </w:rPr>
        <w:t xml:space="preserve"> </w:t>
      </w:r>
      <w:r w:rsidR="00FC1810" w:rsidRPr="00BC2632">
        <w:rPr>
          <w:rFonts w:ascii="Times New Roman" w:eastAsia="Times New Roman" w:hAnsi="Times New Roman" w:cs="Times New Roman"/>
          <w:bCs/>
          <w:kern w:val="32"/>
          <w:sz w:val="24"/>
          <w:szCs w:val="24"/>
          <w:lang w:eastAsia="ru-RU"/>
        </w:rPr>
        <w:t xml:space="preserve"> за период действия по всем согласованным Сторонами Заказам не превысит </w:t>
      </w:r>
      <w:r w:rsidRPr="00BC2632">
        <w:rPr>
          <w:rFonts w:ascii="Times New Roman" w:eastAsia="Times New Roman" w:hAnsi="Times New Roman" w:cs="Times New Roman"/>
          <w:bCs/>
          <w:kern w:val="32"/>
          <w:sz w:val="24"/>
          <w:szCs w:val="24"/>
          <w:lang w:eastAsia="ru-RU"/>
        </w:rPr>
        <w:t xml:space="preserve"> __________ (____________) рублей ______ коп., включая НДС </w:t>
      </w:r>
      <w:r w:rsidR="00802662">
        <w:rPr>
          <w:rFonts w:ascii="Times New Roman" w:eastAsia="Times New Roman" w:hAnsi="Times New Roman" w:cs="Times New Roman"/>
          <w:bCs/>
          <w:kern w:val="32"/>
          <w:sz w:val="24"/>
          <w:szCs w:val="24"/>
          <w:lang w:eastAsia="ru-RU"/>
        </w:rPr>
        <w:t>20</w:t>
      </w:r>
      <w:r w:rsidRPr="00BC2632">
        <w:rPr>
          <w:rFonts w:ascii="Times New Roman" w:eastAsia="Times New Roman" w:hAnsi="Times New Roman" w:cs="Times New Roman"/>
          <w:bCs/>
          <w:kern w:val="32"/>
          <w:sz w:val="24"/>
          <w:szCs w:val="24"/>
          <w:lang w:eastAsia="ru-RU"/>
        </w:rPr>
        <w:t>% __________ (______________) рублей __ коп.</w:t>
      </w:r>
    </w:p>
    <w:p w14:paraId="1A6154CE" w14:textId="77777777" w:rsidR="002F34B8" w:rsidRPr="00BC2632" w:rsidRDefault="00A251A5" w:rsidP="00A251A5">
      <w:pPr>
        <w:spacing w:after="0" w:line="240" w:lineRule="auto"/>
        <w:jc w:val="both"/>
        <w:rPr>
          <w:rFonts w:ascii="Times New Roman" w:eastAsia="Times New Roman" w:hAnsi="Times New Roman" w:cs="Times New Roman"/>
          <w:bCs/>
          <w:kern w:val="32"/>
          <w:sz w:val="24"/>
          <w:szCs w:val="24"/>
          <w:lang w:eastAsia="ru-RU"/>
        </w:rPr>
      </w:pPr>
      <w:r w:rsidRPr="00BC2632">
        <w:rPr>
          <w:rFonts w:ascii="Times New Roman" w:eastAsia="Times New Roman" w:hAnsi="Times New Roman" w:cs="Times New Roman"/>
          <w:sz w:val="24"/>
          <w:szCs w:val="24"/>
          <w:lang w:eastAsia="ru-RU"/>
        </w:rPr>
        <w:t xml:space="preserve">         </w:t>
      </w:r>
      <w:r w:rsidR="002F34B8" w:rsidRPr="00BC2632">
        <w:rPr>
          <w:rFonts w:ascii="Times New Roman" w:eastAsia="Times New Roman" w:hAnsi="Times New Roman" w:cs="Times New Roman"/>
          <w:bCs/>
          <w:kern w:val="32"/>
          <w:sz w:val="24"/>
          <w:szCs w:val="24"/>
          <w:lang w:eastAsia="ru-RU"/>
        </w:rPr>
        <w:t>2.2</w:t>
      </w:r>
      <w:r w:rsidR="002F34B8" w:rsidRPr="00BC2632">
        <w:rPr>
          <w:rFonts w:ascii="Times New Roman" w:eastAsia="Times New Roman" w:hAnsi="Times New Roman" w:cs="Times New Roman"/>
          <w:b/>
          <w:bCs/>
          <w:kern w:val="32"/>
          <w:sz w:val="24"/>
          <w:szCs w:val="24"/>
          <w:lang w:eastAsia="ru-RU"/>
        </w:rPr>
        <w:t xml:space="preserve">. </w:t>
      </w:r>
      <w:r w:rsidR="002F34B8" w:rsidRPr="00BC2632">
        <w:rPr>
          <w:rFonts w:ascii="Times New Roman" w:eastAsia="Times New Roman" w:hAnsi="Times New Roman" w:cs="Times New Roman"/>
          <w:bCs/>
          <w:kern w:val="32"/>
          <w:sz w:val="24"/>
          <w:szCs w:val="24"/>
          <w:lang w:eastAsia="ru-RU"/>
        </w:rPr>
        <w:t>Затраты Подрядчика,</w:t>
      </w:r>
      <w:r w:rsidR="002F34B8" w:rsidRPr="00BC2632">
        <w:rPr>
          <w:rFonts w:ascii="Times New Roman" w:eastAsia="Times New Roman" w:hAnsi="Times New Roman" w:cs="Times New Roman"/>
          <w:b/>
          <w:bCs/>
          <w:kern w:val="32"/>
          <w:sz w:val="24"/>
          <w:szCs w:val="24"/>
          <w:lang w:eastAsia="ru-RU"/>
        </w:rPr>
        <w:t xml:space="preserve"> </w:t>
      </w:r>
      <w:r w:rsidR="002F34B8" w:rsidRPr="00BC2632">
        <w:rPr>
          <w:rFonts w:ascii="Times New Roman" w:eastAsia="Times New Roman" w:hAnsi="Times New Roman" w:cs="Times New Roman"/>
          <w:bCs/>
          <w:kern w:val="32"/>
          <w:sz w:val="24"/>
          <w:szCs w:val="24"/>
          <w:lang w:eastAsia="ru-RU"/>
        </w:rPr>
        <w:t>связанные с оказанием услуг, указанных в п. 1.3.</w:t>
      </w:r>
      <w:r w:rsidR="002F34B8" w:rsidRPr="00BC2632">
        <w:rPr>
          <w:rFonts w:ascii="Times New Roman" w:eastAsia="Times New Roman" w:hAnsi="Times New Roman" w:cs="Times New Roman"/>
          <w:b/>
          <w:bCs/>
          <w:kern w:val="32"/>
          <w:sz w:val="24"/>
          <w:szCs w:val="24"/>
          <w:lang w:eastAsia="ru-RU"/>
        </w:rPr>
        <w:t xml:space="preserve"> </w:t>
      </w:r>
      <w:r w:rsidR="002F34B8" w:rsidRPr="00BC2632">
        <w:rPr>
          <w:rFonts w:ascii="Times New Roman" w:eastAsia="Times New Roman" w:hAnsi="Times New Roman" w:cs="Times New Roman"/>
          <w:bCs/>
          <w:kern w:val="32"/>
          <w:sz w:val="24"/>
          <w:szCs w:val="24"/>
          <w:lang w:eastAsia="ru-RU"/>
        </w:rPr>
        <w:t>настоящего Договора, включены в Цену Договора</w:t>
      </w:r>
      <w:r w:rsidR="002F34B8" w:rsidRPr="00BC2632">
        <w:rPr>
          <w:rFonts w:ascii="Times New Roman" w:eastAsia="Times New Roman" w:hAnsi="Times New Roman" w:cs="Times New Roman"/>
          <w:b/>
          <w:bCs/>
          <w:kern w:val="32"/>
          <w:sz w:val="24"/>
          <w:szCs w:val="24"/>
          <w:lang w:eastAsia="ru-RU"/>
        </w:rPr>
        <w:t>.</w:t>
      </w:r>
      <w:r w:rsidR="002F34B8" w:rsidRPr="00BC2632">
        <w:rPr>
          <w:rFonts w:ascii="Times New Roman" w:eastAsia="Times New Roman" w:hAnsi="Times New Roman" w:cs="Times New Roman"/>
          <w:bCs/>
          <w:i/>
          <w:kern w:val="32"/>
          <w:sz w:val="24"/>
          <w:szCs w:val="24"/>
          <w:lang w:eastAsia="ru-RU"/>
        </w:rPr>
        <w:t xml:space="preserve"> </w:t>
      </w:r>
    </w:p>
    <w:p w14:paraId="03656CAE" w14:textId="1C170D5B" w:rsidR="00A85C83" w:rsidRPr="006C74A4" w:rsidRDefault="00FC1810" w:rsidP="00A85C83">
      <w:pPr>
        <w:pStyle w:val="1"/>
        <w:tabs>
          <w:tab w:val="left" w:pos="567"/>
        </w:tabs>
        <w:spacing w:before="60"/>
        <w:rPr>
          <w:rFonts w:ascii="Times New Roman" w:eastAsia="Times New Roman" w:hAnsi="Times New Roman" w:cs="Times New Roman"/>
          <w:bCs/>
          <w:iCs/>
          <w:color w:val="auto"/>
          <w:sz w:val="24"/>
          <w:szCs w:val="24"/>
          <w:lang w:eastAsia="ru-RU"/>
        </w:rPr>
      </w:pPr>
      <w:r w:rsidRPr="006C74A4">
        <w:rPr>
          <w:rFonts w:ascii="Times New Roman" w:eastAsia="Times New Roman" w:hAnsi="Times New Roman" w:cs="Times New Roman"/>
          <w:bCs/>
          <w:color w:val="auto"/>
          <w:kern w:val="32"/>
          <w:sz w:val="24"/>
          <w:szCs w:val="24"/>
          <w:lang w:eastAsia="ru-RU"/>
        </w:rPr>
        <w:t>Цена Заказа формируется на основании</w:t>
      </w:r>
      <w:r w:rsidR="006C74A4" w:rsidRPr="006C74A4">
        <w:t xml:space="preserve"> </w:t>
      </w:r>
      <w:r w:rsidR="006C74A4" w:rsidRPr="006C74A4">
        <w:rPr>
          <w:rFonts w:ascii="Times New Roman" w:eastAsia="Times New Roman" w:hAnsi="Times New Roman" w:cs="Times New Roman"/>
          <w:bCs/>
          <w:color w:val="auto"/>
          <w:kern w:val="32"/>
          <w:sz w:val="24"/>
          <w:szCs w:val="24"/>
          <w:lang w:eastAsia="ru-RU"/>
        </w:rPr>
        <w:t>объёма Работ и Удельной стоимости за единицу объёма вида Работ, указанных в табл.1.1 Заказа, в Приложении № 4 к Договору</w:t>
      </w:r>
      <w:r w:rsidR="006C74A4">
        <w:rPr>
          <w:rFonts w:ascii="Times New Roman" w:eastAsia="Times New Roman" w:hAnsi="Times New Roman" w:cs="Times New Roman"/>
          <w:bCs/>
          <w:color w:val="auto"/>
          <w:kern w:val="32"/>
          <w:sz w:val="24"/>
          <w:szCs w:val="24"/>
          <w:lang w:eastAsia="ru-RU"/>
        </w:rPr>
        <w:t xml:space="preserve"> </w:t>
      </w:r>
      <w:r w:rsidRPr="006C74A4">
        <w:rPr>
          <w:rFonts w:ascii="Times New Roman" w:eastAsia="Times New Roman" w:hAnsi="Times New Roman" w:cs="Times New Roman"/>
          <w:bCs/>
          <w:color w:val="auto"/>
          <w:kern w:val="32"/>
          <w:sz w:val="24"/>
          <w:szCs w:val="24"/>
          <w:lang w:eastAsia="ru-RU"/>
        </w:rPr>
        <w:t xml:space="preserve"> </w:t>
      </w:r>
      <w:bookmarkStart w:id="2" w:name="_Hlk50545495"/>
      <w:r w:rsidR="00A85C83" w:rsidRPr="006C74A4">
        <w:rPr>
          <w:rFonts w:ascii="Times New Roman" w:eastAsia="Times New Roman" w:hAnsi="Times New Roman" w:cs="Times New Roman"/>
          <w:bCs/>
          <w:color w:val="auto"/>
          <w:kern w:val="32"/>
          <w:sz w:val="24"/>
          <w:szCs w:val="24"/>
          <w:lang w:eastAsia="ru-RU"/>
        </w:rPr>
        <w:t xml:space="preserve"> </w:t>
      </w:r>
    </w:p>
    <w:bookmarkEnd w:id="2"/>
    <w:p w14:paraId="22FF1BA2" w14:textId="03F905F0" w:rsidR="00FC1810" w:rsidRPr="004D4AD1" w:rsidRDefault="004D4AD1" w:rsidP="00FC1810">
      <w:pPr>
        <w:spacing w:after="0" w:line="240" w:lineRule="auto"/>
        <w:jc w:val="both"/>
        <w:rPr>
          <w:rFonts w:ascii="Times New Roman" w:eastAsia="Times New Roman" w:hAnsi="Times New Roman" w:cs="Times New Roman"/>
          <w:bCs/>
          <w:kern w:val="32"/>
          <w:sz w:val="24"/>
          <w:szCs w:val="24"/>
          <w:lang w:eastAsia="ru-RU"/>
        </w:rPr>
      </w:pPr>
      <w:r w:rsidRPr="004D4AD1">
        <w:rPr>
          <w:rFonts w:ascii="Times New Roman" w:eastAsia="Times New Roman" w:hAnsi="Times New Roman" w:cs="Times New Roman"/>
          <w:bCs/>
          <w:kern w:val="32"/>
          <w:sz w:val="24"/>
          <w:szCs w:val="24"/>
          <w:lang w:eastAsia="ru-RU"/>
        </w:rPr>
        <w:t>и разработанной</w:t>
      </w:r>
      <w:r w:rsidRPr="00BC2632">
        <w:rPr>
          <w:rFonts w:ascii="Times New Roman" w:eastAsia="Times New Roman" w:hAnsi="Times New Roman" w:cs="Times New Roman"/>
          <w:bCs/>
          <w:kern w:val="32"/>
          <w:sz w:val="24"/>
          <w:szCs w:val="24"/>
          <w:lang w:eastAsia="ru-RU"/>
        </w:rPr>
        <w:t xml:space="preserve"> </w:t>
      </w:r>
      <w:r w:rsidR="00FC1810" w:rsidRPr="00BC2632">
        <w:rPr>
          <w:rFonts w:ascii="Times New Roman" w:eastAsia="Times New Roman" w:hAnsi="Times New Roman" w:cs="Times New Roman"/>
          <w:bCs/>
          <w:kern w:val="32"/>
          <w:sz w:val="24"/>
          <w:szCs w:val="24"/>
          <w:lang w:eastAsia="ru-RU"/>
        </w:rPr>
        <w:t xml:space="preserve">Подрядчиком и согласованной Заказчиком проектно-сметной документации, являющейся приложением </w:t>
      </w:r>
      <w:proofErr w:type="gramStart"/>
      <w:r w:rsidR="00FC1810" w:rsidRPr="00BC2632">
        <w:rPr>
          <w:rFonts w:ascii="Times New Roman" w:eastAsia="Times New Roman" w:hAnsi="Times New Roman" w:cs="Times New Roman"/>
          <w:bCs/>
          <w:kern w:val="32"/>
          <w:sz w:val="24"/>
          <w:szCs w:val="24"/>
          <w:lang w:eastAsia="ru-RU"/>
        </w:rPr>
        <w:t xml:space="preserve">к  </w:t>
      </w:r>
      <w:r w:rsidR="00566964" w:rsidRPr="00BC2632">
        <w:rPr>
          <w:rFonts w:ascii="Times New Roman" w:eastAsia="Times New Roman" w:hAnsi="Times New Roman" w:cs="Times New Roman"/>
          <w:bCs/>
          <w:kern w:val="32"/>
          <w:sz w:val="24"/>
          <w:szCs w:val="24"/>
          <w:lang w:eastAsia="ru-RU"/>
        </w:rPr>
        <w:t>соответствующему</w:t>
      </w:r>
      <w:proofErr w:type="gramEnd"/>
      <w:r w:rsidR="00566964" w:rsidRPr="00BC2632">
        <w:rPr>
          <w:rFonts w:ascii="Times New Roman" w:eastAsia="Times New Roman" w:hAnsi="Times New Roman" w:cs="Times New Roman"/>
          <w:bCs/>
          <w:kern w:val="32"/>
          <w:sz w:val="24"/>
          <w:szCs w:val="24"/>
          <w:lang w:eastAsia="ru-RU"/>
        </w:rPr>
        <w:t xml:space="preserve"> Заказу</w:t>
      </w:r>
      <w:r w:rsidR="00FC1810" w:rsidRPr="004D4AD1">
        <w:rPr>
          <w:rFonts w:ascii="Times New Roman" w:eastAsia="Times New Roman" w:hAnsi="Times New Roman" w:cs="Times New Roman"/>
          <w:bCs/>
          <w:kern w:val="32"/>
          <w:sz w:val="24"/>
          <w:szCs w:val="24"/>
          <w:lang w:eastAsia="ru-RU"/>
        </w:rPr>
        <w:t>.</w:t>
      </w:r>
    </w:p>
    <w:p w14:paraId="2FD3E38E" w14:textId="77777777" w:rsidR="00FC1810" w:rsidRPr="00BC2632" w:rsidRDefault="00FC1810" w:rsidP="00A251A5">
      <w:pPr>
        <w:spacing w:after="0" w:line="240" w:lineRule="auto"/>
        <w:jc w:val="both"/>
        <w:rPr>
          <w:rFonts w:ascii="Times New Roman" w:eastAsia="Times New Roman" w:hAnsi="Times New Roman" w:cs="Times New Roman"/>
          <w:bCs/>
          <w:kern w:val="32"/>
          <w:sz w:val="24"/>
          <w:szCs w:val="24"/>
          <w:lang w:eastAsia="ru-RU"/>
        </w:rPr>
      </w:pPr>
      <w:r w:rsidRPr="00BC2632">
        <w:rPr>
          <w:rFonts w:ascii="Times New Roman" w:eastAsia="Times New Roman" w:hAnsi="Times New Roman" w:cs="Times New Roman"/>
          <w:bCs/>
          <w:kern w:val="32"/>
          <w:sz w:val="24"/>
          <w:szCs w:val="24"/>
          <w:lang w:eastAsia="ru-RU"/>
        </w:rPr>
        <w:t>По настоящему Договору у Заказчика не возникает обязанности заказать Работы на всю указанную сумму.</w:t>
      </w:r>
    </w:p>
    <w:p w14:paraId="6ECD7FEC" w14:textId="77777777" w:rsidR="002F34B8" w:rsidRPr="00BC2632" w:rsidRDefault="002F34B8" w:rsidP="002F34B8">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4"/>
          <w:szCs w:val="24"/>
          <w:lang w:eastAsia="ru-RU"/>
        </w:rPr>
      </w:pPr>
      <w:r w:rsidRPr="00BC2632">
        <w:rPr>
          <w:rFonts w:ascii="Times New Roman" w:eastAsia="Times New Roman" w:hAnsi="Times New Roman" w:cs="Times New Roman"/>
          <w:b/>
          <w:bCs/>
          <w:kern w:val="32"/>
          <w:sz w:val="24"/>
          <w:szCs w:val="24"/>
          <w:lang w:eastAsia="ru-RU"/>
        </w:rPr>
        <w:tab/>
      </w:r>
      <w:r w:rsidRPr="00BC2632">
        <w:rPr>
          <w:rFonts w:ascii="Times New Roman" w:eastAsia="Times New Roman" w:hAnsi="Times New Roman" w:cs="Times New Roman"/>
          <w:bCs/>
          <w:kern w:val="32"/>
          <w:sz w:val="24"/>
          <w:szCs w:val="24"/>
          <w:lang w:eastAsia="ru-RU"/>
        </w:rPr>
        <w:t>2.3.</w:t>
      </w:r>
      <w:r w:rsidRPr="00BC2632">
        <w:rPr>
          <w:rFonts w:ascii="Times New Roman" w:eastAsia="Times New Roman" w:hAnsi="Times New Roman" w:cs="Times New Roman"/>
          <w:b/>
          <w:bCs/>
          <w:kern w:val="32"/>
          <w:sz w:val="24"/>
          <w:szCs w:val="24"/>
          <w:lang w:eastAsia="ru-RU"/>
        </w:rPr>
        <w:t xml:space="preserve"> </w:t>
      </w:r>
      <w:r w:rsidRPr="00BC2632">
        <w:rPr>
          <w:rFonts w:ascii="Times New Roman" w:eastAsia="Times New Roman" w:hAnsi="Times New Roman" w:cs="Times New Roman"/>
          <w:bCs/>
          <w:kern w:val="32"/>
          <w:sz w:val="24"/>
          <w:szCs w:val="24"/>
          <w:lang w:eastAsia="ru-RU"/>
        </w:rPr>
        <w:t>При выявлении необходимости проведения Дополнительных работ,</w:t>
      </w:r>
      <w:r w:rsidR="00A251A5" w:rsidRPr="00BC2632">
        <w:rPr>
          <w:rFonts w:ascii="Times New Roman" w:eastAsia="Times New Roman" w:hAnsi="Times New Roman" w:cs="Times New Roman"/>
          <w:bCs/>
          <w:kern w:val="32"/>
          <w:sz w:val="24"/>
          <w:szCs w:val="24"/>
          <w:lang w:eastAsia="ru-RU"/>
        </w:rPr>
        <w:t xml:space="preserve"> </w:t>
      </w:r>
      <w:r w:rsidRPr="00BC2632">
        <w:rPr>
          <w:rFonts w:ascii="Times New Roman" w:eastAsia="Times New Roman" w:hAnsi="Times New Roman" w:cs="Times New Roman"/>
          <w:bCs/>
          <w:kern w:val="32"/>
          <w:sz w:val="24"/>
          <w:szCs w:val="24"/>
          <w:lang w:eastAsia="ru-RU"/>
        </w:rPr>
        <w:t>Стороны могут подписать соответствующее соглашение. В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14:paraId="5CB1698F" w14:textId="77777777" w:rsidR="002F34B8" w:rsidRPr="00BC2632" w:rsidRDefault="002F34B8"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i/>
          <w:sz w:val="24"/>
          <w:szCs w:val="24"/>
          <w:lang w:eastAsia="ru-RU"/>
        </w:rPr>
      </w:pPr>
      <w:r w:rsidRPr="00BC2632">
        <w:rPr>
          <w:rFonts w:ascii="Times New Roman" w:eastAsia="Times New Roman" w:hAnsi="Times New Roman" w:cs="Times New Roman"/>
          <w:sz w:val="24"/>
          <w:szCs w:val="24"/>
          <w:lang w:eastAsia="ru-RU"/>
        </w:rPr>
        <w:t>2.4. Оплата выполняемых Работ, включая Материалы,</w:t>
      </w:r>
      <w:r w:rsidR="00A251A5" w:rsidRPr="00BC263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sz w:val="24"/>
          <w:szCs w:val="24"/>
          <w:lang w:eastAsia="ru-RU"/>
        </w:rPr>
        <w:t>осуществляется в следующем порядке:</w:t>
      </w:r>
    </w:p>
    <w:p w14:paraId="1D2B7149" w14:textId="6F793E92" w:rsidR="00BE0412" w:rsidRPr="00BC2632"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2.4.1 Оплата выполненных Работ по </w:t>
      </w:r>
      <w:r w:rsidR="003F7C34" w:rsidRPr="00BC2632">
        <w:rPr>
          <w:rFonts w:ascii="Times New Roman" w:eastAsia="Times New Roman" w:hAnsi="Times New Roman" w:cs="Times New Roman"/>
          <w:sz w:val="24"/>
          <w:szCs w:val="24"/>
          <w:lang w:eastAsia="ru-RU"/>
        </w:rPr>
        <w:t>соответствующему Заказу</w:t>
      </w:r>
      <w:r w:rsidRPr="00BC2632">
        <w:rPr>
          <w:rFonts w:ascii="Times New Roman" w:eastAsia="Times New Roman" w:hAnsi="Times New Roman" w:cs="Times New Roman"/>
          <w:sz w:val="24"/>
          <w:szCs w:val="24"/>
          <w:lang w:eastAsia="ru-RU"/>
        </w:rPr>
        <w:t xml:space="preserve"> в размере 100 % про</w:t>
      </w:r>
      <w:r w:rsidR="00CA707A" w:rsidRPr="00BC2632">
        <w:rPr>
          <w:rFonts w:ascii="Times New Roman" w:eastAsia="Times New Roman" w:hAnsi="Times New Roman" w:cs="Times New Roman"/>
          <w:sz w:val="24"/>
          <w:szCs w:val="24"/>
          <w:lang w:eastAsia="ru-RU"/>
        </w:rPr>
        <w:t xml:space="preserve">изводится Заказчиком в </w:t>
      </w:r>
      <w:r w:rsidR="00CA707A" w:rsidRPr="004D4AD1">
        <w:rPr>
          <w:rFonts w:ascii="Times New Roman" w:eastAsia="Times New Roman" w:hAnsi="Times New Roman" w:cs="Times New Roman"/>
          <w:sz w:val="24"/>
          <w:szCs w:val="24"/>
          <w:lang w:eastAsia="ru-RU"/>
        </w:rPr>
        <w:t xml:space="preserve">течение </w:t>
      </w:r>
      <w:r w:rsidR="00F46F45">
        <w:rPr>
          <w:rFonts w:ascii="Times New Roman" w:eastAsia="Times New Roman" w:hAnsi="Times New Roman" w:cs="Times New Roman"/>
          <w:sz w:val="24"/>
          <w:szCs w:val="24"/>
          <w:lang w:eastAsia="ru-RU"/>
        </w:rPr>
        <w:t>1</w:t>
      </w:r>
      <w:r w:rsidR="005D2A20" w:rsidRPr="004D4AD1">
        <w:rPr>
          <w:rFonts w:ascii="Times New Roman" w:eastAsia="Times New Roman" w:hAnsi="Times New Roman" w:cs="Times New Roman"/>
          <w:sz w:val="24"/>
          <w:szCs w:val="24"/>
          <w:lang w:eastAsia="ru-RU"/>
        </w:rPr>
        <w:t>5</w:t>
      </w:r>
      <w:r w:rsidR="00D812F4">
        <w:rPr>
          <w:rFonts w:ascii="Times New Roman" w:eastAsia="Times New Roman" w:hAnsi="Times New Roman" w:cs="Times New Roman"/>
          <w:sz w:val="24"/>
          <w:szCs w:val="24"/>
          <w:lang w:eastAsia="ru-RU"/>
        </w:rPr>
        <w:t xml:space="preserve"> (пят</w:t>
      </w:r>
      <w:r w:rsidR="00F46F45">
        <w:rPr>
          <w:rFonts w:ascii="Times New Roman" w:eastAsia="Times New Roman" w:hAnsi="Times New Roman" w:cs="Times New Roman"/>
          <w:sz w:val="24"/>
          <w:szCs w:val="24"/>
          <w:lang w:eastAsia="ru-RU"/>
        </w:rPr>
        <w:t>надцати) рабочих</w:t>
      </w:r>
      <w:r w:rsidRPr="00BC2632">
        <w:rPr>
          <w:rFonts w:ascii="Times New Roman" w:eastAsia="Times New Roman" w:hAnsi="Times New Roman" w:cs="Times New Roman"/>
          <w:sz w:val="24"/>
          <w:szCs w:val="24"/>
          <w:lang w:eastAsia="ru-RU"/>
        </w:rPr>
        <w:t xml:space="preserve"> дней с момента по</w:t>
      </w:r>
      <w:r w:rsidR="00F46F45">
        <w:rPr>
          <w:rFonts w:ascii="Times New Roman" w:eastAsia="Times New Roman" w:hAnsi="Times New Roman" w:cs="Times New Roman"/>
          <w:sz w:val="24"/>
          <w:szCs w:val="24"/>
          <w:lang w:eastAsia="ru-RU"/>
        </w:rPr>
        <w:t xml:space="preserve">дписания Акта о приемке выполненных работ </w:t>
      </w:r>
      <w:r w:rsidR="00F46F45" w:rsidRPr="00BC2632">
        <w:rPr>
          <w:rFonts w:ascii="Times New Roman" w:eastAsia="Times New Roman" w:hAnsi="Times New Roman" w:cs="Times New Roman"/>
          <w:bCs/>
          <w:sz w:val="24"/>
          <w:szCs w:val="24"/>
          <w:lang w:eastAsia="ru-RU"/>
        </w:rPr>
        <w:t>(формы № КС-2)</w:t>
      </w:r>
      <w:r w:rsidR="00F46F45">
        <w:rPr>
          <w:rFonts w:ascii="Times New Roman" w:eastAsia="Times New Roman" w:hAnsi="Times New Roman" w:cs="Times New Roman"/>
          <w:sz w:val="24"/>
          <w:szCs w:val="24"/>
          <w:lang w:eastAsia="ru-RU"/>
        </w:rPr>
        <w:t xml:space="preserve"> на основании счета Подрядчика</w:t>
      </w:r>
      <w:r w:rsidRPr="00BC2632">
        <w:rPr>
          <w:rFonts w:ascii="Times New Roman" w:eastAsia="Times New Roman" w:hAnsi="Times New Roman" w:cs="Times New Roman"/>
          <w:bCs/>
          <w:sz w:val="24"/>
          <w:szCs w:val="24"/>
          <w:lang w:eastAsia="ru-RU"/>
        </w:rPr>
        <w:t>, Справки о стоимости выполненных работ и  затрат (формы № КС</w:t>
      </w:r>
      <w:r w:rsidR="00B76598" w:rsidRPr="00BC2632">
        <w:rPr>
          <w:rFonts w:ascii="Times New Roman" w:eastAsia="Times New Roman" w:hAnsi="Times New Roman" w:cs="Times New Roman"/>
          <w:bCs/>
          <w:sz w:val="24"/>
          <w:szCs w:val="24"/>
          <w:lang w:eastAsia="ru-RU"/>
        </w:rPr>
        <w:t>-3)</w:t>
      </w:r>
      <w:r w:rsidRPr="00BC2632">
        <w:rPr>
          <w:rFonts w:ascii="Times New Roman" w:eastAsia="Times New Roman" w:hAnsi="Times New Roman" w:cs="Times New Roman"/>
          <w:bCs/>
          <w:sz w:val="24"/>
          <w:szCs w:val="24"/>
          <w:lang w:eastAsia="ru-RU"/>
        </w:rPr>
        <w:t xml:space="preserve"> и предоставления соответствующего оригинала счета-фактуры</w:t>
      </w:r>
      <w:r w:rsidR="00566964" w:rsidRPr="00BC2632">
        <w:rPr>
          <w:rFonts w:ascii="Times New Roman" w:eastAsia="Times New Roman" w:hAnsi="Times New Roman" w:cs="Times New Roman"/>
          <w:bCs/>
          <w:sz w:val="24"/>
          <w:szCs w:val="24"/>
          <w:lang w:eastAsia="ru-RU"/>
        </w:rPr>
        <w:t xml:space="preserve"> по соответст</w:t>
      </w:r>
      <w:r w:rsidR="00D812F4">
        <w:rPr>
          <w:rFonts w:ascii="Times New Roman" w:eastAsia="Times New Roman" w:hAnsi="Times New Roman" w:cs="Times New Roman"/>
          <w:bCs/>
          <w:sz w:val="24"/>
          <w:szCs w:val="24"/>
          <w:lang w:eastAsia="ru-RU"/>
        </w:rPr>
        <w:t>в</w:t>
      </w:r>
      <w:r w:rsidR="00566964" w:rsidRPr="00BC2632">
        <w:rPr>
          <w:rFonts w:ascii="Times New Roman" w:eastAsia="Times New Roman" w:hAnsi="Times New Roman" w:cs="Times New Roman"/>
          <w:bCs/>
          <w:sz w:val="24"/>
          <w:szCs w:val="24"/>
          <w:lang w:eastAsia="ru-RU"/>
        </w:rPr>
        <w:t>ующему Заказу</w:t>
      </w:r>
      <w:r w:rsidRPr="00BC2632">
        <w:rPr>
          <w:rFonts w:ascii="Times New Roman" w:eastAsia="Times New Roman" w:hAnsi="Times New Roman" w:cs="Times New Roman"/>
          <w:bCs/>
          <w:sz w:val="24"/>
          <w:szCs w:val="24"/>
          <w:lang w:eastAsia="ru-RU"/>
        </w:rPr>
        <w:t>, при условии, что Работы выполнены надлежащим образом</w:t>
      </w:r>
      <w:r w:rsidRPr="00BC2632">
        <w:rPr>
          <w:rFonts w:ascii="Times New Roman" w:eastAsia="Times New Roman" w:hAnsi="Times New Roman" w:cs="Times New Roman"/>
          <w:sz w:val="24"/>
          <w:szCs w:val="24"/>
          <w:lang w:eastAsia="ru-RU"/>
        </w:rPr>
        <w:t>.</w:t>
      </w:r>
      <w:r w:rsidR="00E82266" w:rsidRPr="00BC2632">
        <w:rPr>
          <w:rFonts w:ascii="Times New Roman" w:eastAsia="Times New Roman" w:hAnsi="Times New Roman" w:cs="Times New Roman"/>
          <w:sz w:val="24"/>
          <w:szCs w:val="24"/>
          <w:lang w:eastAsia="ru-RU"/>
        </w:rPr>
        <w:t xml:space="preserve"> </w:t>
      </w:r>
    </w:p>
    <w:p w14:paraId="26A5CB4C" w14:textId="7839DA79" w:rsidR="002F34B8" w:rsidRPr="00BC2632"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2.4.2. В случае если </w:t>
      </w:r>
      <w:r w:rsidR="00507593" w:rsidRPr="00BC2632">
        <w:rPr>
          <w:rFonts w:ascii="Times New Roman" w:eastAsia="Times New Roman" w:hAnsi="Times New Roman" w:cs="Times New Roman"/>
          <w:bCs/>
          <w:sz w:val="24"/>
          <w:szCs w:val="24"/>
          <w:lang w:eastAsia="ru-RU"/>
        </w:rPr>
        <w:t>Акт о приемке выполненных работ</w:t>
      </w:r>
      <w:r w:rsidRPr="00BC2632">
        <w:rPr>
          <w:rFonts w:ascii="Times New Roman" w:eastAsia="Times New Roman" w:hAnsi="Times New Roman" w:cs="Times New Roman"/>
          <w:sz w:val="24"/>
          <w:szCs w:val="24"/>
          <w:lang w:eastAsia="ru-RU"/>
        </w:rPr>
        <w:t xml:space="preserve"> подписан с замечаниями, Заказчик производит оплату стоимости Работ</w:t>
      </w:r>
      <w:r w:rsidR="00566964" w:rsidRPr="00BC2632">
        <w:rPr>
          <w:rFonts w:ascii="Times New Roman" w:eastAsia="Times New Roman" w:hAnsi="Times New Roman" w:cs="Times New Roman"/>
          <w:sz w:val="24"/>
          <w:szCs w:val="24"/>
          <w:lang w:eastAsia="ru-RU"/>
        </w:rPr>
        <w:t xml:space="preserve"> по соответствующему Заказу</w:t>
      </w:r>
      <w:r w:rsidRPr="00BC2632">
        <w:rPr>
          <w:rFonts w:ascii="Times New Roman" w:eastAsia="Times New Roman" w:hAnsi="Times New Roman" w:cs="Times New Roman"/>
          <w:sz w:val="24"/>
          <w:szCs w:val="24"/>
          <w:lang w:eastAsia="ru-RU"/>
        </w:rPr>
        <w:t xml:space="preserve">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14:paraId="4174EAEA" w14:textId="77777777" w:rsidR="002F34B8" w:rsidRPr="00BC2632" w:rsidRDefault="002F34B8"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2.5.</w:t>
      </w:r>
      <w:r w:rsidRPr="00BC2632">
        <w:rPr>
          <w:rFonts w:ascii="Times New Roman" w:eastAsia="Times New Roman" w:hAnsi="Times New Roman" w:cs="Times New Roman"/>
          <w:i/>
          <w:sz w:val="24"/>
          <w:szCs w:val="24"/>
          <w:lang w:eastAsia="ru-RU"/>
        </w:rPr>
        <w:t xml:space="preserve"> </w:t>
      </w:r>
      <w:r w:rsidRPr="00BC2632">
        <w:rPr>
          <w:rFonts w:ascii="Times New Roman" w:eastAsia="Times New Roman" w:hAnsi="Times New Roman" w:cs="Times New Roman"/>
          <w:sz w:val="24"/>
          <w:szCs w:val="24"/>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14:paraId="3D64F7B6" w14:textId="77777777" w:rsidR="002F34B8" w:rsidRPr="00BC2632"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Сроки выполнения обязательств</w:t>
      </w:r>
    </w:p>
    <w:p w14:paraId="657FDFC0" w14:textId="5DB4E8DA" w:rsidR="0070296E" w:rsidRPr="00BC2632" w:rsidRDefault="002F34B8" w:rsidP="0070296E">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3.1</w:t>
      </w:r>
      <w:r w:rsidRPr="00BC2632">
        <w:rPr>
          <w:rFonts w:ascii="Times New Roman" w:eastAsia="Times New Roman" w:hAnsi="Times New Roman" w:cs="Times New Roman"/>
          <w:sz w:val="24"/>
          <w:szCs w:val="24"/>
          <w:lang w:eastAsia="ru-RU"/>
        </w:rPr>
        <w:t>.  </w:t>
      </w:r>
      <w:r w:rsidR="0070296E" w:rsidRPr="00BC2632">
        <w:rPr>
          <w:rFonts w:ascii="Times New Roman" w:eastAsia="Times New Roman" w:hAnsi="Times New Roman" w:cs="Times New Roman"/>
          <w:sz w:val="24"/>
          <w:szCs w:val="24"/>
          <w:lang w:eastAsia="ru-RU"/>
        </w:rPr>
        <w:t xml:space="preserve">Сроки выполнения </w:t>
      </w:r>
      <w:r w:rsidR="007020CD" w:rsidRPr="00BC2632">
        <w:rPr>
          <w:rFonts w:ascii="Times New Roman" w:eastAsia="Times New Roman" w:hAnsi="Times New Roman" w:cs="Times New Roman"/>
          <w:sz w:val="24"/>
          <w:szCs w:val="24"/>
          <w:lang w:eastAsia="ru-RU"/>
        </w:rPr>
        <w:t>работ</w:t>
      </w:r>
      <w:r w:rsidR="0070296E" w:rsidRPr="00BC2632">
        <w:rPr>
          <w:rFonts w:ascii="Times New Roman" w:eastAsia="Times New Roman" w:hAnsi="Times New Roman" w:cs="Times New Roman"/>
          <w:sz w:val="24"/>
          <w:szCs w:val="24"/>
          <w:lang w:eastAsia="ru-RU"/>
        </w:rPr>
        <w:t xml:space="preserve"> по </w:t>
      </w:r>
      <w:r w:rsidR="00233E3D" w:rsidRPr="00BC2632">
        <w:rPr>
          <w:rFonts w:ascii="Times New Roman" w:eastAsia="Times New Roman" w:hAnsi="Times New Roman" w:cs="Times New Roman"/>
          <w:sz w:val="24"/>
          <w:szCs w:val="24"/>
          <w:lang w:eastAsia="ru-RU"/>
        </w:rPr>
        <w:t xml:space="preserve">каждому Заказу к </w:t>
      </w:r>
      <w:r w:rsidR="0070296E" w:rsidRPr="00BC2632">
        <w:rPr>
          <w:rFonts w:ascii="Times New Roman" w:eastAsia="Times New Roman" w:hAnsi="Times New Roman" w:cs="Times New Roman"/>
          <w:sz w:val="24"/>
          <w:szCs w:val="24"/>
          <w:lang w:eastAsia="ru-RU"/>
        </w:rPr>
        <w:t xml:space="preserve">настоящему Договору </w:t>
      </w:r>
      <w:proofErr w:type="gramStart"/>
      <w:r w:rsidR="0070296E" w:rsidRPr="00BC2632">
        <w:rPr>
          <w:rFonts w:ascii="Times New Roman" w:eastAsia="Times New Roman" w:hAnsi="Times New Roman" w:cs="Times New Roman"/>
          <w:sz w:val="24"/>
          <w:szCs w:val="24"/>
          <w:lang w:eastAsia="ru-RU"/>
        </w:rPr>
        <w:t xml:space="preserve">определяются </w:t>
      </w:r>
      <w:r w:rsidR="007020CD" w:rsidRPr="00BC2632">
        <w:rPr>
          <w:rFonts w:ascii="Times New Roman" w:eastAsia="Times New Roman" w:hAnsi="Times New Roman" w:cs="Times New Roman"/>
          <w:sz w:val="24"/>
          <w:szCs w:val="24"/>
          <w:lang w:eastAsia="ru-RU"/>
        </w:rPr>
        <w:t xml:space="preserve"> в</w:t>
      </w:r>
      <w:proofErr w:type="gramEnd"/>
      <w:r w:rsidR="007020CD" w:rsidRPr="00BC2632">
        <w:rPr>
          <w:rFonts w:ascii="Times New Roman" w:eastAsia="Times New Roman" w:hAnsi="Times New Roman" w:cs="Times New Roman"/>
          <w:sz w:val="24"/>
          <w:szCs w:val="24"/>
          <w:lang w:eastAsia="ru-RU"/>
        </w:rPr>
        <w:t xml:space="preserve"> соответствующем Заказе. Общий срок выполнения обязательств по настоящему договору </w:t>
      </w:r>
      <w:r w:rsidR="00FC1810" w:rsidRPr="00BC2632">
        <w:rPr>
          <w:rFonts w:ascii="Times New Roman" w:eastAsia="Times New Roman" w:hAnsi="Times New Roman" w:cs="Times New Roman"/>
          <w:sz w:val="24"/>
          <w:szCs w:val="24"/>
          <w:lang w:eastAsia="ru-RU"/>
        </w:rPr>
        <w:t>-</w:t>
      </w:r>
      <w:r w:rsidR="007020CD" w:rsidRPr="00BC2632">
        <w:rPr>
          <w:rFonts w:ascii="Times New Roman" w:eastAsia="Times New Roman" w:hAnsi="Times New Roman" w:cs="Times New Roman"/>
          <w:sz w:val="24"/>
          <w:szCs w:val="24"/>
          <w:lang w:eastAsia="ru-RU"/>
        </w:rPr>
        <w:t xml:space="preserve">  </w:t>
      </w:r>
      <w:r w:rsidR="0070296E" w:rsidRPr="00BC2632">
        <w:rPr>
          <w:rFonts w:ascii="Times New Roman" w:eastAsia="Times New Roman" w:hAnsi="Times New Roman" w:cs="Times New Roman"/>
          <w:sz w:val="24"/>
          <w:szCs w:val="24"/>
          <w:lang w:eastAsia="ru-RU"/>
        </w:rPr>
        <w:t xml:space="preserve"> </w:t>
      </w:r>
      <w:r w:rsidR="00293788">
        <w:rPr>
          <w:rFonts w:ascii="Times New Roman" w:eastAsia="Times New Roman" w:hAnsi="Times New Roman" w:cs="Times New Roman"/>
          <w:sz w:val="24"/>
          <w:szCs w:val="24"/>
          <w:lang w:eastAsia="ru-RU"/>
        </w:rPr>
        <w:t>2</w:t>
      </w:r>
      <w:r w:rsidR="00254098">
        <w:rPr>
          <w:rFonts w:ascii="Times New Roman" w:eastAsia="Times New Roman" w:hAnsi="Times New Roman" w:cs="Times New Roman"/>
          <w:sz w:val="24"/>
          <w:szCs w:val="24"/>
          <w:lang w:eastAsia="ru-RU"/>
        </w:rPr>
        <w:t xml:space="preserve"> год</w:t>
      </w:r>
      <w:r w:rsidR="00293788">
        <w:rPr>
          <w:rFonts w:ascii="Times New Roman" w:eastAsia="Times New Roman" w:hAnsi="Times New Roman" w:cs="Times New Roman"/>
          <w:sz w:val="24"/>
          <w:szCs w:val="24"/>
          <w:lang w:eastAsia="ru-RU"/>
        </w:rPr>
        <w:t>а</w:t>
      </w:r>
      <w:r w:rsidR="00254098">
        <w:rPr>
          <w:rFonts w:ascii="Times New Roman" w:eastAsia="Times New Roman" w:hAnsi="Times New Roman" w:cs="Times New Roman"/>
          <w:sz w:val="24"/>
          <w:szCs w:val="24"/>
          <w:lang w:eastAsia="ru-RU"/>
        </w:rPr>
        <w:t xml:space="preserve"> с момента подписания.</w:t>
      </w:r>
    </w:p>
    <w:p w14:paraId="75B7B265" w14:textId="77777777" w:rsidR="002F34B8" w:rsidRPr="00BC2632" w:rsidRDefault="002F34B8" w:rsidP="002F34B8">
      <w:pPr>
        <w:tabs>
          <w:tab w:val="num" w:pos="2291"/>
        </w:tabs>
        <w:spacing w:after="0" w:line="240" w:lineRule="auto"/>
        <w:ind w:right="30" w:firstLine="567"/>
        <w:jc w:val="both"/>
        <w:rPr>
          <w:rFonts w:ascii="Times New Roman" w:eastAsia="Times New Roman" w:hAnsi="Times New Roman" w:cs="Times New Roman"/>
          <w:sz w:val="24"/>
          <w:szCs w:val="24"/>
          <w:lang w:eastAsia="ru-RU"/>
        </w:rPr>
      </w:pPr>
    </w:p>
    <w:p w14:paraId="2343D13E" w14:textId="77777777" w:rsidR="002F34B8" w:rsidRPr="00BC2632" w:rsidRDefault="002F34B8" w:rsidP="002F34B8">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3.2.</w:t>
      </w:r>
      <w:r w:rsidRPr="00BC2632">
        <w:rPr>
          <w:rFonts w:ascii="Times New Roman" w:eastAsia="Times New Roman" w:hAnsi="Times New Roman" w:cs="Times New Roman"/>
          <w:bCs/>
          <w:iCs/>
          <w:sz w:val="24"/>
          <w:szCs w:val="24"/>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14:paraId="7BBEF76F" w14:textId="77777777" w:rsidR="002F34B8" w:rsidRDefault="002F34B8" w:rsidP="002F34B8">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3.3</w:t>
      </w:r>
      <w:r w:rsidRPr="00BC2632">
        <w:rPr>
          <w:rFonts w:ascii="Times New Roman" w:eastAsia="Times New Roman" w:hAnsi="Times New Roman" w:cs="Times New Roman"/>
          <w:sz w:val="24"/>
          <w:szCs w:val="24"/>
          <w:lang w:eastAsia="ru-RU"/>
        </w:rPr>
        <w:t>.  Подрядчик имеет право выполнить Работы досрочно по согласованию с Заказчиком.</w:t>
      </w:r>
    </w:p>
    <w:p w14:paraId="39A16EAD" w14:textId="77777777" w:rsidR="007B2108" w:rsidRDefault="007B2108" w:rsidP="002F34B8">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p>
    <w:p w14:paraId="68275B34" w14:textId="77777777" w:rsidR="002F34B8" w:rsidRPr="00BC2632" w:rsidRDefault="002F34B8" w:rsidP="007B210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Обязательства Сторон</w:t>
      </w:r>
    </w:p>
    <w:p w14:paraId="48E2B9B9" w14:textId="77777777" w:rsidR="002F34B8" w:rsidRPr="00BC2632" w:rsidRDefault="002F34B8" w:rsidP="002F34B8">
      <w:pPr>
        <w:spacing w:after="0" w:line="240" w:lineRule="auto"/>
        <w:ind w:firstLine="567"/>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4.1.</w:t>
      </w:r>
      <w:r w:rsidRPr="00BC263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b/>
          <w:bCs/>
          <w:sz w:val="24"/>
          <w:szCs w:val="24"/>
          <w:lang w:eastAsia="ru-RU"/>
        </w:rPr>
        <w:t>Обязательства Заказчика</w:t>
      </w:r>
    </w:p>
    <w:p w14:paraId="3CFBD443" w14:textId="77777777" w:rsidR="002F34B8" w:rsidRPr="00BC2632" w:rsidRDefault="002F34B8" w:rsidP="002F34B8">
      <w:pPr>
        <w:autoSpaceDE w:val="0"/>
        <w:autoSpaceDN w:val="0"/>
        <w:adjustRightInd w:val="0"/>
        <w:spacing w:before="120" w:after="0" w:line="240" w:lineRule="auto"/>
        <w:ind w:firstLine="567"/>
        <w:jc w:val="both"/>
        <w:outlineLvl w:val="0"/>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lastRenderedPageBreak/>
        <w:t xml:space="preserve">4.1.1. </w:t>
      </w:r>
      <w:r w:rsidRPr="00BC2632">
        <w:rPr>
          <w:rFonts w:ascii="Times New Roman" w:eastAsia="Times New Roman" w:hAnsi="Times New Roman" w:cs="Times New Roman"/>
          <w:sz w:val="24"/>
          <w:szCs w:val="24"/>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14:paraId="240AD0F4" w14:textId="07783BE2"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 xml:space="preserve">4.1.2. </w:t>
      </w:r>
      <w:r w:rsidRPr="00BC2632">
        <w:rPr>
          <w:rFonts w:ascii="Times New Roman" w:eastAsia="Times New Roman" w:hAnsi="Times New Roman" w:cs="Times New Roman"/>
          <w:sz w:val="24"/>
          <w:szCs w:val="24"/>
          <w:lang w:eastAsia="ru-RU"/>
        </w:rPr>
        <w:t xml:space="preserve">В течение 10 (десяти) рабочих дней с момента подписания </w:t>
      </w:r>
      <w:r w:rsidR="004D4AD1">
        <w:rPr>
          <w:rFonts w:ascii="Times New Roman" w:eastAsia="Times New Roman" w:hAnsi="Times New Roman" w:cs="Times New Roman"/>
          <w:sz w:val="24"/>
          <w:szCs w:val="24"/>
          <w:lang w:eastAsia="ru-RU"/>
        </w:rPr>
        <w:t>соответствующего заказа к Договору</w:t>
      </w:r>
      <w:r w:rsidRPr="00BC2632">
        <w:rPr>
          <w:rFonts w:ascii="Times New Roman" w:eastAsia="Times New Roman" w:hAnsi="Times New Roman" w:cs="Times New Roman"/>
          <w:sz w:val="24"/>
          <w:szCs w:val="24"/>
          <w:lang w:eastAsia="ru-RU"/>
        </w:rPr>
        <w:t xml:space="preserve"> обеспечить доступ специалистов Подрядчика на Площадки для выполнения Работ на весь срок производства работ.</w:t>
      </w:r>
    </w:p>
    <w:p w14:paraId="4DFEE679" w14:textId="77777777"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i/>
          <w:sz w:val="24"/>
          <w:szCs w:val="24"/>
          <w:lang w:eastAsia="ru-RU"/>
        </w:rPr>
      </w:pPr>
      <w:r w:rsidRPr="00BC2632">
        <w:rPr>
          <w:rFonts w:ascii="Times New Roman" w:eastAsia="Times New Roman" w:hAnsi="Times New Roman" w:cs="Times New Roman"/>
          <w:bCs/>
          <w:sz w:val="24"/>
          <w:szCs w:val="24"/>
          <w:lang w:eastAsia="ru-RU"/>
        </w:rPr>
        <w:t>4.1.3.</w:t>
      </w:r>
      <w:r w:rsidRPr="00BC2632">
        <w:rPr>
          <w:rFonts w:ascii="Times New Roman" w:eastAsia="Times New Roman" w:hAnsi="Times New Roman" w:cs="Times New Roman"/>
          <w:sz w:val="24"/>
          <w:szCs w:val="24"/>
          <w:lang w:eastAsia="ru-RU"/>
        </w:rPr>
        <w:t xml:space="preserve"> Принять выполненные Работы</w:t>
      </w:r>
      <w:r w:rsidRPr="00BC2632">
        <w:rPr>
          <w:rFonts w:ascii="Times New Roman" w:eastAsia="Times New Roman" w:hAnsi="Times New Roman" w:cs="Times New Roman"/>
          <w:i/>
          <w:sz w:val="24"/>
          <w:szCs w:val="24"/>
          <w:lang w:eastAsia="ru-RU"/>
        </w:rPr>
        <w:t>.</w:t>
      </w:r>
    </w:p>
    <w:p w14:paraId="46DC94E3" w14:textId="77777777"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4.1.4.</w:t>
      </w:r>
      <w:r w:rsidRPr="00BC2632">
        <w:rPr>
          <w:rFonts w:ascii="Times New Roman" w:eastAsia="Times New Roman" w:hAnsi="Times New Roman" w:cs="Times New Roman"/>
          <w:b/>
          <w:bCs/>
          <w:sz w:val="24"/>
          <w:szCs w:val="24"/>
          <w:lang w:eastAsia="ru-RU"/>
        </w:rPr>
        <w:t xml:space="preserve"> </w:t>
      </w:r>
      <w:r w:rsidRPr="00BC2632">
        <w:rPr>
          <w:rFonts w:ascii="Times New Roman" w:eastAsia="Times New Roman" w:hAnsi="Times New Roman" w:cs="Times New Roman"/>
          <w:sz w:val="24"/>
          <w:szCs w:val="24"/>
          <w:lang w:eastAsia="ru-RU"/>
        </w:rPr>
        <w:t>Выполнить в полном объеме и в надлежащий срок любые другие обязательства, предусмотренные в настоящем Договоре.</w:t>
      </w:r>
    </w:p>
    <w:p w14:paraId="174895A5" w14:textId="77777777"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4.1.5.</w:t>
      </w:r>
      <w:r w:rsidRPr="00BC2632">
        <w:rPr>
          <w:rFonts w:ascii="Times New Roman" w:eastAsia="Times New Roman" w:hAnsi="Times New Roman" w:cs="Times New Roman"/>
          <w:b/>
          <w:sz w:val="24"/>
          <w:szCs w:val="24"/>
          <w:lang w:eastAsia="ru-RU"/>
        </w:rPr>
        <w:t xml:space="preserve"> </w:t>
      </w:r>
      <w:r w:rsidRPr="00BC2632">
        <w:rPr>
          <w:rFonts w:ascii="Times New Roman" w:eastAsia="Times New Roman" w:hAnsi="Times New Roman" w:cs="Times New Roman"/>
          <w:sz w:val="24"/>
          <w:szCs w:val="24"/>
          <w:lang w:eastAsia="ru-RU"/>
        </w:rPr>
        <w:t>По письменному запросу Подрядчика выдать его сотрудникам доверенность для</w:t>
      </w:r>
      <w:r w:rsidRPr="00BC2632">
        <w:rPr>
          <w:rFonts w:ascii="Times New Roman" w:eastAsia="Times New Roman" w:hAnsi="Times New Roman" w:cs="Times New Roman"/>
          <w:i/>
          <w:sz w:val="24"/>
          <w:szCs w:val="24"/>
          <w:lang w:eastAsia="ru-RU"/>
        </w:rPr>
        <w:t xml:space="preserve"> </w:t>
      </w:r>
      <w:r w:rsidRPr="00BC2632">
        <w:rPr>
          <w:rFonts w:ascii="Times New Roman" w:eastAsia="Times New Roman" w:hAnsi="Times New Roman" w:cs="Times New Roman"/>
          <w:sz w:val="24"/>
          <w:szCs w:val="24"/>
          <w:lang w:eastAsia="ru-RU"/>
        </w:rPr>
        <w:t>оформления всех необходимых согласований и получение всех разрешительных документов для выполнения Работ, согласно п. 1.3. Договора.</w:t>
      </w:r>
    </w:p>
    <w:p w14:paraId="56A191DD" w14:textId="77777777" w:rsidR="002F34B8" w:rsidRPr="00BC2632" w:rsidRDefault="002F34B8" w:rsidP="002F34B8">
      <w:pPr>
        <w:widowControl w:val="0"/>
        <w:suppressAutoHyphens/>
        <w:spacing w:after="0" w:line="240" w:lineRule="auto"/>
        <w:jc w:val="both"/>
        <w:rPr>
          <w:rFonts w:ascii="Times New Roman" w:eastAsia="Times New Roman" w:hAnsi="Times New Roman" w:cs="Times New Roman"/>
          <w:sz w:val="24"/>
          <w:szCs w:val="24"/>
          <w:lang w:eastAsia="ru-RU"/>
        </w:rPr>
      </w:pPr>
    </w:p>
    <w:p w14:paraId="0F65AA99" w14:textId="77777777" w:rsidR="00720C2F" w:rsidRPr="00BC2632" w:rsidRDefault="00720C2F" w:rsidP="002F34B8">
      <w:pPr>
        <w:widowControl w:val="0"/>
        <w:suppressAutoHyphens/>
        <w:spacing w:after="0" w:line="240" w:lineRule="auto"/>
        <w:jc w:val="both"/>
        <w:rPr>
          <w:rFonts w:ascii="Times New Roman" w:eastAsia="Times New Roman" w:hAnsi="Times New Roman" w:cs="Times New Roman"/>
          <w:sz w:val="24"/>
          <w:szCs w:val="24"/>
          <w:lang w:eastAsia="ru-RU"/>
        </w:rPr>
      </w:pPr>
    </w:p>
    <w:p w14:paraId="4A4E64DB" w14:textId="77777777" w:rsidR="002F34B8" w:rsidRPr="00BC2632" w:rsidRDefault="002F34B8" w:rsidP="00DE30C3">
      <w:pPr>
        <w:spacing w:after="0" w:line="240" w:lineRule="auto"/>
        <w:ind w:firstLine="567"/>
        <w:jc w:val="center"/>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4.2. Обязательства Подрядчика</w:t>
      </w:r>
    </w:p>
    <w:p w14:paraId="3C800505" w14:textId="557F046D" w:rsidR="002F34B8" w:rsidRPr="00BC2632"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4.2.1.</w:t>
      </w:r>
      <w:r w:rsidRPr="00BC2632">
        <w:rPr>
          <w:rFonts w:ascii="Times New Roman" w:eastAsia="Times New Roman" w:hAnsi="Times New Roman" w:cs="Times New Roman"/>
          <w:sz w:val="24"/>
          <w:szCs w:val="24"/>
          <w:lang w:eastAsia="ru-RU"/>
        </w:rPr>
        <w:t xml:space="preserve">  Если иное не согласовано с Заказчиком и не предусмотрено настоящим Договором выполнить Работы, лично. </w:t>
      </w:r>
    </w:p>
    <w:p w14:paraId="164D5408" w14:textId="77777777" w:rsidR="00255CF1" w:rsidRPr="00BC2632" w:rsidRDefault="00255CF1"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4.2.2.</w:t>
      </w:r>
      <w:r w:rsidRPr="00BC2632">
        <w:rPr>
          <w:sz w:val="24"/>
          <w:szCs w:val="24"/>
        </w:rPr>
        <w:t xml:space="preserve"> </w:t>
      </w:r>
      <w:r w:rsidRPr="00BC2632">
        <w:rPr>
          <w:rFonts w:ascii="Times New Roman" w:eastAsia="Times New Roman" w:hAnsi="Times New Roman" w:cs="Times New Roman"/>
          <w:sz w:val="24"/>
          <w:szCs w:val="24"/>
          <w:lang w:eastAsia="ru-RU"/>
        </w:rPr>
        <w:t>Разработать Проектно-сметную документацию, выполнить инженерно-топографические работы и инженерно-геологические изыскания</w:t>
      </w:r>
      <w:r w:rsidR="00671C77" w:rsidRPr="00BC2632">
        <w:rPr>
          <w:rFonts w:ascii="Times New Roman" w:eastAsia="Times New Roman" w:hAnsi="Times New Roman" w:cs="Times New Roman"/>
          <w:sz w:val="24"/>
          <w:szCs w:val="24"/>
          <w:lang w:eastAsia="ru-RU"/>
        </w:rPr>
        <w:t xml:space="preserve"> за свой счет</w:t>
      </w:r>
      <w:r w:rsidRPr="00BC2632">
        <w:rPr>
          <w:rFonts w:ascii="Times New Roman" w:eastAsia="Times New Roman" w:hAnsi="Times New Roman" w:cs="Times New Roman"/>
          <w:sz w:val="24"/>
          <w:szCs w:val="24"/>
          <w:lang w:eastAsia="ru-RU"/>
        </w:rPr>
        <w:t>. Получить все необходимые разрешения на выполнение строительно-монтажных работ.</w:t>
      </w:r>
    </w:p>
    <w:p w14:paraId="2F9D67C3" w14:textId="77777777" w:rsidR="002F34B8" w:rsidRPr="00BC2632"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BC2632">
        <w:rPr>
          <w:rFonts w:ascii="Times New Roman" w:eastAsia="Times New Roman" w:hAnsi="Times New Roman" w:cs="Times New Roman"/>
          <w:bCs/>
          <w:sz w:val="24"/>
          <w:szCs w:val="24"/>
          <w:lang w:eastAsia="ru-RU"/>
        </w:rPr>
        <w:t>4.2.</w:t>
      </w:r>
      <w:r w:rsidR="00255CF1" w:rsidRPr="00BC2632">
        <w:rPr>
          <w:rFonts w:ascii="Times New Roman" w:eastAsia="Times New Roman" w:hAnsi="Times New Roman" w:cs="Times New Roman"/>
          <w:bCs/>
          <w:sz w:val="24"/>
          <w:szCs w:val="24"/>
          <w:lang w:eastAsia="ru-RU"/>
        </w:rPr>
        <w:t>3</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sz w:val="24"/>
          <w:szCs w:val="24"/>
          <w:lang w:eastAsia="ru-RU"/>
        </w:rPr>
        <w:t xml:space="preserve"> Обеспечить </w:t>
      </w:r>
      <w:r w:rsidR="006E48AF" w:rsidRPr="00BC2632">
        <w:rPr>
          <w:rFonts w:ascii="Times New Roman" w:eastAsia="Times New Roman" w:hAnsi="Times New Roman" w:cs="Times New Roman"/>
          <w:bCs/>
          <w:iCs/>
          <w:sz w:val="24"/>
          <w:szCs w:val="24"/>
          <w:lang w:eastAsia="ru-RU"/>
        </w:rPr>
        <w:t>выполнение</w:t>
      </w:r>
      <w:r w:rsidRPr="00BC2632">
        <w:rPr>
          <w:rFonts w:ascii="Times New Roman" w:eastAsia="Times New Roman" w:hAnsi="Times New Roman" w:cs="Times New Roman"/>
          <w:bCs/>
          <w:iCs/>
          <w:sz w:val="24"/>
          <w:szCs w:val="24"/>
          <w:lang w:eastAsia="ru-RU"/>
        </w:rPr>
        <w:t xml:space="preserve"> необходимых мероприятий по технике безопасности и охране окружающей среды во время проведения Работ.</w:t>
      </w:r>
    </w:p>
    <w:p w14:paraId="44A267CD" w14:textId="77777777" w:rsidR="002F34B8" w:rsidRPr="00BC2632"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4.2.</w:t>
      </w:r>
      <w:r w:rsidR="00255CF1" w:rsidRPr="00BC2632">
        <w:rPr>
          <w:rFonts w:ascii="Times New Roman" w:eastAsia="Times New Roman" w:hAnsi="Times New Roman" w:cs="Times New Roman"/>
          <w:bCs/>
          <w:sz w:val="24"/>
          <w:szCs w:val="24"/>
          <w:lang w:eastAsia="ru-RU"/>
        </w:rPr>
        <w:t>4</w:t>
      </w:r>
      <w:r w:rsidRPr="00BC2632">
        <w:rPr>
          <w:rFonts w:ascii="Times New Roman" w:eastAsia="Times New Roman" w:hAnsi="Times New Roman" w:cs="Times New Roman"/>
          <w:bCs/>
          <w:sz w:val="24"/>
          <w:szCs w:val="24"/>
          <w:lang w:eastAsia="ru-RU"/>
        </w:rPr>
        <w:t>.</w:t>
      </w:r>
      <w:r w:rsidR="000756EA" w:rsidRPr="00BC2632">
        <w:rPr>
          <w:rFonts w:ascii="Times New Roman" w:eastAsia="Times New Roman" w:hAnsi="Times New Roman" w:cs="Times New Roman"/>
          <w:bCs/>
          <w:sz w:val="24"/>
          <w:szCs w:val="24"/>
          <w:lang w:eastAsia="ru-RU"/>
        </w:rPr>
        <w:t xml:space="preserve"> </w:t>
      </w:r>
      <w:r w:rsidRPr="00BC2632">
        <w:rPr>
          <w:rFonts w:ascii="Times New Roman" w:eastAsia="Times New Roman" w:hAnsi="Times New Roman" w:cs="Times New Roman"/>
          <w:sz w:val="24"/>
          <w:szCs w:val="24"/>
          <w:lang w:eastAsia="ru-RU"/>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14:paraId="2574F3A6" w14:textId="77777777" w:rsidR="002F34B8" w:rsidRPr="00BC2632"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4.2.</w:t>
      </w:r>
      <w:r w:rsidR="00255CF1" w:rsidRPr="00BC2632">
        <w:rPr>
          <w:rFonts w:ascii="Times New Roman" w:eastAsia="Times New Roman" w:hAnsi="Times New Roman" w:cs="Times New Roman"/>
          <w:bCs/>
          <w:sz w:val="24"/>
          <w:szCs w:val="24"/>
          <w:lang w:eastAsia="ru-RU"/>
        </w:rPr>
        <w:t>5</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sz w:val="24"/>
          <w:szCs w:val="24"/>
          <w:lang w:eastAsia="ru-RU"/>
        </w:rPr>
        <w:t xml:space="preserve"> Обеспечить соблюдение сроков выполнения Работ, в соответствии с</w:t>
      </w:r>
      <w:r w:rsidR="00C906C0" w:rsidRPr="00BC2632">
        <w:rPr>
          <w:rFonts w:ascii="Times New Roman" w:eastAsia="Times New Roman" w:hAnsi="Times New Roman" w:cs="Times New Roman"/>
          <w:sz w:val="24"/>
          <w:szCs w:val="24"/>
          <w:lang w:eastAsia="ru-RU"/>
        </w:rPr>
        <w:t xml:space="preserve"> п. 3.1. настоящего Договора</w:t>
      </w:r>
      <w:r w:rsidRPr="00BC2632">
        <w:rPr>
          <w:rFonts w:ascii="Times New Roman" w:eastAsia="Times New Roman" w:hAnsi="Times New Roman" w:cs="Times New Roman"/>
          <w:sz w:val="24"/>
          <w:szCs w:val="24"/>
          <w:lang w:eastAsia="ru-RU"/>
        </w:rPr>
        <w:t xml:space="preserve">. </w:t>
      </w:r>
    </w:p>
    <w:p w14:paraId="12B3E86C" w14:textId="77777777" w:rsidR="00255CF1" w:rsidRPr="00BC2632" w:rsidRDefault="00255CF1" w:rsidP="002F34B8">
      <w:pPr>
        <w:widowControl w:val="0"/>
        <w:suppressAutoHyphens/>
        <w:spacing w:before="60" w:after="0" w:line="240" w:lineRule="auto"/>
        <w:ind w:firstLine="567"/>
        <w:jc w:val="both"/>
        <w:rPr>
          <w:rFonts w:ascii="Times New Roman" w:eastAsia="Times New Roman" w:hAnsi="Times New Roman" w:cs="Times New Roman"/>
          <w:iCs/>
          <w:sz w:val="24"/>
          <w:szCs w:val="24"/>
          <w:lang w:eastAsia="ru-RU"/>
        </w:rPr>
      </w:pPr>
      <w:r w:rsidRPr="00BC2632">
        <w:rPr>
          <w:rFonts w:ascii="Times New Roman" w:eastAsia="Times New Roman" w:hAnsi="Times New Roman" w:cs="Times New Roman"/>
          <w:iCs/>
          <w:sz w:val="24"/>
          <w:szCs w:val="24"/>
          <w:lang w:eastAsia="ru-RU"/>
        </w:rPr>
        <w:t xml:space="preserve">4.2.6. Передать Заказчику по завершению </w:t>
      </w:r>
      <w:r w:rsidR="003F7C34" w:rsidRPr="00BC2632">
        <w:rPr>
          <w:rFonts w:ascii="Times New Roman" w:eastAsia="Times New Roman" w:hAnsi="Times New Roman" w:cs="Times New Roman"/>
          <w:iCs/>
          <w:sz w:val="24"/>
          <w:szCs w:val="24"/>
          <w:lang w:eastAsia="ru-RU"/>
        </w:rPr>
        <w:t>Работ по соответствующему Заказу</w:t>
      </w:r>
      <w:r w:rsidRPr="00BC2632">
        <w:rPr>
          <w:rFonts w:ascii="Times New Roman" w:eastAsia="Times New Roman" w:hAnsi="Times New Roman" w:cs="Times New Roman"/>
          <w:iCs/>
          <w:sz w:val="24"/>
          <w:szCs w:val="24"/>
          <w:lang w:eastAsia="ru-RU"/>
        </w:rPr>
        <w:t xml:space="preserve"> исполнительную документацию в полном объеме, в соответствии с Приложением №</w:t>
      </w:r>
      <w:r w:rsidR="00233E3D" w:rsidRPr="00BC2632">
        <w:rPr>
          <w:rFonts w:ascii="Times New Roman" w:eastAsia="Times New Roman" w:hAnsi="Times New Roman" w:cs="Times New Roman"/>
          <w:iCs/>
          <w:sz w:val="24"/>
          <w:szCs w:val="24"/>
          <w:lang w:eastAsia="ru-RU"/>
        </w:rPr>
        <w:t>3</w:t>
      </w:r>
      <w:r w:rsidRPr="00BC2632">
        <w:rPr>
          <w:rFonts w:ascii="Times New Roman" w:eastAsia="Times New Roman" w:hAnsi="Times New Roman" w:cs="Times New Roman"/>
          <w:iCs/>
          <w:sz w:val="24"/>
          <w:szCs w:val="24"/>
          <w:lang w:eastAsia="ru-RU"/>
        </w:rPr>
        <w:t xml:space="preserve"> к Договору, в течение 5 (пяти)рабочих дней</w:t>
      </w:r>
    </w:p>
    <w:p w14:paraId="1AE824CB" w14:textId="77777777" w:rsidR="002F34B8" w:rsidRPr="00BC2632"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4.2.</w:t>
      </w:r>
      <w:r w:rsidR="00255CF1" w:rsidRPr="00BC2632">
        <w:rPr>
          <w:rFonts w:ascii="Times New Roman" w:eastAsia="Times New Roman" w:hAnsi="Times New Roman" w:cs="Times New Roman"/>
          <w:bCs/>
          <w:sz w:val="24"/>
          <w:szCs w:val="24"/>
          <w:lang w:eastAsia="ru-RU"/>
        </w:rPr>
        <w:t>7</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sz w:val="24"/>
          <w:szCs w:val="24"/>
          <w:lang w:eastAsia="ru-RU"/>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14:paraId="56D84401" w14:textId="77777777" w:rsidR="002F34B8" w:rsidRPr="00BC2632" w:rsidRDefault="002F34B8" w:rsidP="002F34B8">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4.2.</w:t>
      </w:r>
      <w:r w:rsidR="00255CF1" w:rsidRPr="00BC2632">
        <w:rPr>
          <w:rFonts w:ascii="Times New Roman" w:eastAsia="Times New Roman" w:hAnsi="Times New Roman" w:cs="Times New Roman"/>
          <w:sz w:val="24"/>
          <w:szCs w:val="24"/>
          <w:lang w:eastAsia="ru-RU"/>
        </w:rPr>
        <w:t>8</w:t>
      </w:r>
      <w:r w:rsidRPr="00BC2632">
        <w:rPr>
          <w:rFonts w:ascii="Times New Roman" w:eastAsia="Times New Roman" w:hAnsi="Times New Roman" w:cs="Times New Roman"/>
          <w:sz w:val="24"/>
          <w:szCs w:val="24"/>
          <w:lang w:eastAsia="ru-RU"/>
        </w:rPr>
        <w:t>.</w:t>
      </w:r>
      <w:r w:rsidR="00255CF1" w:rsidRPr="00BC263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sz w:val="24"/>
          <w:szCs w:val="24"/>
          <w:lang w:eastAsia="ru-RU"/>
        </w:rPr>
        <w:t>Выполнить в полном объеме любые другие обязательства, предусмотренные в настоящем Договоре.</w:t>
      </w:r>
    </w:p>
    <w:p w14:paraId="41B5C669" w14:textId="77777777" w:rsidR="002F34B8" w:rsidRDefault="002F34B8" w:rsidP="002F34B8">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4.2.</w:t>
      </w:r>
      <w:r w:rsidR="00255CF1" w:rsidRPr="00BC2632">
        <w:rPr>
          <w:rFonts w:ascii="Times New Roman" w:eastAsia="Times New Roman" w:hAnsi="Times New Roman" w:cs="Times New Roman"/>
          <w:sz w:val="24"/>
          <w:szCs w:val="24"/>
          <w:lang w:eastAsia="ru-RU"/>
        </w:rPr>
        <w:t>9</w:t>
      </w:r>
      <w:r w:rsidRPr="00BC2632">
        <w:rPr>
          <w:rFonts w:ascii="Times New Roman" w:eastAsia="Times New Roman" w:hAnsi="Times New Roman" w:cs="Times New Roman"/>
          <w:sz w:val="24"/>
          <w:szCs w:val="24"/>
          <w:lang w:eastAsia="ru-RU"/>
        </w:rPr>
        <w:t>.</w:t>
      </w:r>
      <w:r w:rsidR="00255CF1" w:rsidRPr="00BC263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sz w:val="24"/>
          <w:szCs w:val="24"/>
          <w:lang w:eastAsia="ru-RU"/>
        </w:rPr>
        <w:t xml:space="preserve">Предоставлять Заказчику информацию об изменении в цепочке собственников Подрядчика, включая бенефициаров (в том числе, конечных) не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Подрядчиком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w:t>
      </w:r>
      <w:proofErr w:type="gramStart"/>
      <w:r w:rsidRPr="00BC2632">
        <w:rPr>
          <w:rFonts w:ascii="Times New Roman" w:eastAsia="Times New Roman" w:hAnsi="Times New Roman" w:cs="Times New Roman"/>
          <w:sz w:val="24"/>
          <w:szCs w:val="24"/>
          <w:lang w:eastAsia="ru-RU"/>
        </w:rPr>
        <w:t>информации,  предварительно</w:t>
      </w:r>
      <w:proofErr w:type="gramEnd"/>
      <w:r w:rsidRPr="00BC2632">
        <w:rPr>
          <w:rFonts w:ascii="Times New Roman" w:eastAsia="Times New Roman" w:hAnsi="Times New Roman" w:cs="Times New Roman"/>
          <w:sz w:val="24"/>
          <w:szCs w:val="24"/>
          <w:lang w:eastAsia="ru-RU"/>
        </w:rPr>
        <w:t xml:space="preserve"> уведомив об этом Подрядчика.</w:t>
      </w:r>
    </w:p>
    <w:p w14:paraId="78730F4D" w14:textId="77777777" w:rsidR="007B2108" w:rsidRPr="00BC2632" w:rsidRDefault="007B2108" w:rsidP="002F34B8">
      <w:pPr>
        <w:widowControl w:val="0"/>
        <w:suppressAutoHyphens/>
        <w:spacing w:after="0" w:line="240" w:lineRule="auto"/>
        <w:ind w:firstLine="567"/>
        <w:jc w:val="both"/>
        <w:rPr>
          <w:rFonts w:ascii="Times New Roman" w:eastAsia="Times New Roman" w:hAnsi="Times New Roman" w:cs="Times New Roman"/>
          <w:sz w:val="24"/>
          <w:szCs w:val="24"/>
          <w:lang w:eastAsia="ru-RU"/>
        </w:rPr>
      </w:pPr>
    </w:p>
    <w:p w14:paraId="75898122" w14:textId="77777777" w:rsidR="00720C2F" w:rsidRPr="00BC2632" w:rsidRDefault="00720C2F" w:rsidP="002F34B8">
      <w:pPr>
        <w:widowControl w:val="0"/>
        <w:suppressAutoHyphens/>
        <w:spacing w:after="0" w:line="240" w:lineRule="auto"/>
        <w:jc w:val="both"/>
        <w:rPr>
          <w:rFonts w:ascii="Times New Roman" w:eastAsia="Times New Roman" w:hAnsi="Times New Roman" w:cs="Times New Roman"/>
          <w:b/>
          <w:bCs/>
          <w:sz w:val="24"/>
          <w:szCs w:val="24"/>
          <w:lang w:eastAsia="ru-RU"/>
        </w:rPr>
      </w:pPr>
    </w:p>
    <w:p w14:paraId="372BF122" w14:textId="77777777" w:rsidR="002F34B8" w:rsidRPr="00BC2632" w:rsidRDefault="002F34B8" w:rsidP="00DE30C3">
      <w:pPr>
        <w:pStyle w:val="a6"/>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Производство Работ</w:t>
      </w:r>
    </w:p>
    <w:p w14:paraId="2BCE81E4" w14:textId="77777777" w:rsidR="002F34B8" w:rsidRPr="00BC2632" w:rsidRDefault="002F34B8" w:rsidP="002F34B8">
      <w:pPr>
        <w:tabs>
          <w:tab w:val="num" w:pos="2291"/>
        </w:tabs>
        <w:spacing w:before="120" w:after="0" w:line="240" w:lineRule="auto"/>
        <w:ind w:left="65" w:firstLine="502"/>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w:t>
      </w:r>
      <w:r w:rsidR="00DE30C3" w:rsidRPr="00BC2632">
        <w:rPr>
          <w:rFonts w:ascii="Times New Roman" w:eastAsia="Times New Roman" w:hAnsi="Times New Roman" w:cs="Times New Roman"/>
          <w:sz w:val="24"/>
          <w:szCs w:val="24"/>
          <w:lang w:eastAsia="ru-RU"/>
        </w:rPr>
        <w:t xml:space="preserve">.1. </w:t>
      </w:r>
      <w:r w:rsidRPr="00BC2632">
        <w:rPr>
          <w:rFonts w:ascii="Times New Roman" w:eastAsia="Times New Roman" w:hAnsi="Times New Roman" w:cs="Times New Roman"/>
          <w:sz w:val="24"/>
          <w:szCs w:val="24"/>
          <w:lang w:eastAsia="ru-RU"/>
        </w:rPr>
        <w:t xml:space="preserve">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w:t>
      </w:r>
      <w:r w:rsidRPr="00BC2632">
        <w:rPr>
          <w:rFonts w:ascii="Times New Roman" w:eastAsia="Times New Roman" w:hAnsi="Times New Roman" w:cs="Times New Roman"/>
          <w:sz w:val="24"/>
          <w:szCs w:val="24"/>
          <w:lang w:eastAsia="ru-RU"/>
        </w:rPr>
        <w:lastRenderedPageBreak/>
        <w:t>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14:paraId="2C59C7D2" w14:textId="77777777"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14:paraId="0B537B6A" w14:textId="77777777" w:rsidR="002F34B8" w:rsidRPr="00BC2632" w:rsidRDefault="00DE30C3" w:rsidP="002F34B8">
      <w:pPr>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w:t>
      </w:r>
      <w:r w:rsidR="002F34B8" w:rsidRPr="00BC2632">
        <w:rPr>
          <w:rFonts w:ascii="Times New Roman" w:eastAsia="Times New Roman" w:hAnsi="Times New Roman" w:cs="Times New Roman"/>
          <w:sz w:val="24"/>
          <w:szCs w:val="24"/>
          <w:lang w:eastAsia="ru-RU"/>
        </w:rPr>
        <w:t>.2.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14:paraId="1CB246DC" w14:textId="77777777" w:rsidR="002F34B8" w:rsidRPr="00BC2632" w:rsidRDefault="00DE30C3"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w:t>
      </w:r>
      <w:r w:rsidR="002F34B8" w:rsidRPr="00BC2632">
        <w:rPr>
          <w:rFonts w:ascii="Times New Roman" w:eastAsia="Times New Roman" w:hAnsi="Times New Roman" w:cs="Times New Roman"/>
          <w:sz w:val="24"/>
          <w:szCs w:val="24"/>
          <w:lang w:eastAsia="ru-RU"/>
        </w:rPr>
        <w:t>3. Подрядчик обязан немедленно предупредить Заказчика и до получения указаний приостановить выполнения Работ в случаях:</w:t>
      </w:r>
    </w:p>
    <w:p w14:paraId="7E5525FB" w14:textId="77777777"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непригодности предоставленного Заказчиком Оборудования, недостатков в Проектной документации;</w:t>
      </w:r>
    </w:p>
    <w:p w14:paraId="239F1A00" w14:textId="77777777"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возможных неблагоприятных для Заказчика последствий выполнения Подрядчиком его указаний о способе выполнения Работ;</w:t>
      </w:r>
    </w:p>
    <w:p w14:paraId="29B549BE" w14:textId="77777777"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при иных, не зависящих от Подрядчика обстоятельствах, которые грозят годности или прочности выполняемым результатам Работ.</w:t>
      </w:r>
    </w:p>
    <w:p w14:paraId="2ADACC66" w14:textId="77777777" w:rsidR="002F34B8" w:rsidRPr="00BC2632" w:rsidRDefault="00DE30C3" w:rsidP="002F34B8">
      <w:pPr>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w:t>
      </w:r>
      <w:r w:rsidR="002F34B8" w:rsidRPr="00BC2632">
        <w:rPr>
          <w:rFonts w:ascii="Times New Roman" w:eastAsia="Times New Roman" w:hAnsi="Times New Roman" w:cs="Times New Roman"/>
          <w:sz w:val="24"/>
          <w:szCs w:val="24"/>
          <w:lang w:eastAsia="ru-RU"/>
        </w:rPr>
        <w:t xml:space="preserve">.4.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w:t>
      </w:r>
      <w:r w:rsidR="006616C1" w:rsidRPr="00BC2632">
        <w:rPr>
          <w:rFonts w:ascii="Times New Roman" w:eastAsia="Times New Roman" w:hAnsi="Times New Roman" w:cs="Times New Roman"/>
          <w:bCs/>
          <w:sz w:val="24"/>
          <w:szCs w:val="24"/>
          <w:lang w:eastAsia="ru-RU"/>
        </w:rPr>
        <w:t>Акта о приемке выполненных работ</w:t>
      </w:r>
      <w:r w:rsidR="002F34B8" w:rsidRPr="00BC2632">
        <w:rPr>
          <w:rFonts w:ascii="Times New Roman" w:eastAsia="Times New Roman" w:hAnsi="Times New Roman" w:cs="Times New Roman"/>
          <w:sz w:val="24"/>
          <w:szCs w:val="24"/>
          <w:lang w:eastAsia="ru-RU"/>
        </w:rPr>
        <w:t xml:space="preserve"> за пределы Площадок принадлежащие ему строительные машины, оборудование, инструменты, приборы, инвентарь и пр.</w:t>
      </w:r>
    </w:p>
    <w:p w14:paraId="26E03EBF" w14:textId="77777777" w:rsidR="002F34B8" w:rsidRPr="00BC2632"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14:paraId="03D3E920" w14:textId="77777777" w:rsidR="002F34B8" w:rsidRPr="00BC2632" w:rsidRDefault="002F34B8" w:rsidP="002F34B8">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w:t>
      </w:r>
      <w:r w:rsidR="00AB3C02" w:rsidRPr="00BC2632">
        <w:rPr>
          <w:rFonts w:ascii="Times New Roman" w:eastAsia="Times New Roman" w:hAnsi="Times New Roman" w:cs="Times New Roman"/>
          <w:sz w:val="24"/>
          <w:szCs w:val="24"/>
          <w:lang w:eastAsia="ru-RU"/>
        </w:rPr>
        <w:t>6</w:t>
      </w:r>
      <w:r w:rsidRPr="00BC2632">
        <w:rPr>
          <w:rFonts w:ascii="Times New Roman" w:eastAsia="Times New Roman" w:hAnsi="Times New Roman" w:cs="Times New Roman"/>
          <w:sz w:val="24"/>
          <w:szCs w:val="24"/>
          <w:lang w:eastAsia="ru-RU"/>
        </w:rPr>
        <w:t>. С момента начала Работ Подрядчик обязан</w:t>
      </w:r>
      <w:r w:rsidRPr="00BC2632">
        <w:rPr>
          <w:rFonts w:ascii="Times New Roman" w:eastAsia="Times New Roman" w:hAnsi="Times New Roman" w:cs="Times New Roman"/>
          <w:b/>
          <w:sz w:val="24"/>
          <w:szCs w:val="24"/>
          <w:lang w:eastAsia="ru-RU"/>
        </w:rPr>
        <w:t xml:space="preserve"> с</w:t>
      </w:r>
      <w:r w:rsidRPr="00BC2632">
        <w:rPr>
          <w:rFonts w:ascii="Times New Roman" w:eastAsia="Times New Roman" w:hAnsi="Times New Roman" w:cs="Times New Roman"/>
          <w:sz w:val="24"/>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14:paraId="73A32BE4" w14:textId="77777777" w:rsidR="002F34B8" w:rsidRPr="00BC2632" w:rsidRDefault="002F34B8" w:rsidP="00EE1D69">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w:t>
      </w:r>
      <w:r w:rsidR="00AB3C02" w:rsidRPr="00BC2632">
        <w:rPr>
          <w:rFonts w:ascii="Times New Roman" w:eastAsia="Times New Roman" w:hAnsi="Times New Roman" w:cs="Times New Roman"/>
          <w:sz w:val="24"/>
          <w:szCs w:val="24"/>
          <w:lang w:eastAsia="ru-RU"/>
        </w:rPr>
        <w:t>7</w:t>
      </w:r>
      <w:r w:rsidRPr="00BC2632">
        <w:rPr>
          <w:rFonts w:ascii="Times New Roman" w:eastAsia="Times New Roman" w:hAnsi="Times New Roman" w:cs="Times New Roman"/>
          <w:sz w:val="24"/>
          <w:szCs w:val="24"/>
          <w:lang w:eastAsia="ru-RU"/>
        </w:rPr>
        <w:t>. С момента начала Работ и до их завершения Подрядчик ведет журнал производства Работ по форме, согласованной Сторонами.</w:t>
      </w:r>
    </w:p>
    <w:p w14:paraId="55D7BDAB" w14:textId="77777777" w:rsidR="000756EA" w:rsidRPr="00BC2632" w:rsidRDefault="000756EA" w:rsidP="00EE1D69">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p>
    <w:p w14:paraId="50941C11" w14:textId="77777777" w:rsidR="002F34B8" w:rsidRPr="00BC2632" w:rsidRDefault="002F34B8" w:rsidP="00DE30C3">
      <w:pPr>
        <w:pStyle w:val="a6"/>
        <w:numPr>
          <w:ilvl w:val="0"/>
          <w:numId w:val="7"/>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 xml:space="preserve">Гарантии качества на выполненные Работы </w:t>
      </w:r>
    </w:p>
    <w:p w14:paraId="5D0594F0" w14:textId="77777777" w:rsidR="002F34B8" w:rsidRPr="00BC2632" w:rsidRDefault="002F34B8" w:rsidP="002F34B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6.1. Гарантии качества распространяются на Работы и Материалы, выполненные Подрядчиком по Договору</w:t>
      </w:r>
      <w:r w:rsidRPr="00BC2632">
        <w:rPr>
          <w:rFonts w:ascii="Times New Roman" w:eastAsia="Times New Roman" w:hAnsi="Times New Roman" w:cs="Times New Roman"/>
          <w:i/>
          <w:sz w:val="24"/>
          <w:szCs w:val="24"/>
          <w:lang w:eastAsia="ru-RU"/>
        </w:rPr>
        <w:t>.</w:t>
      </w:r>
    </w:p>
    <w:p w14:paraId="3A2F9015" w14:textId="77777777" w:rsidR="002F34B8" w:rsidRPr="00BC2632" w:rsidRDefault="002F34B8" w:rsidP="002F34B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6.2. Гарантийный срок на выполненные Работы, используемые Материалы составляет 24 (двадцать четыре) месяц</w:t>
      </w:r>
      <w:r w:rsidR="004C20C7">
        <w:rPr>
          <w:rFonts w:ascii="Times New Roman" w:eastAsia="Times New Roman" w:hAnsi="Times New Roman" w:cs="Times New Roman"/>
          <w:sz w:val="24"/>
          <w:szCs w:val="24"/>
          <w:lang w:eastAsia="ru-RU"/>
        </w:rPr>
        <w:t>а</w:t>
      </w:r>
      <w:r w:rsidRPr="00BC2632">
        <w:rPr>
          <w:rFonts w:ascii="Times New Roman" w:eastAsia="Times New Roman" w:hAnsi="Times New Roman" w:cs="Times New Roman"/>
          <w:sz w:val="24"/>
          <w:szCs w:val="24"/>
          <w:lang w:eastAsia="ru-RU"/>
        </w:rPr>
        <w:t xml:space="preserve"> с даты подписания </w:t>
      </w:r>
      <w:r w:rsidR="00507593" w:rsidRPr="00BC2632">
        <w:rPr>
          <w:rFonts w:ascii="Times New Roman" w:eastAsia="Times New Roman" w:hAnsi="Times New Roman" w:cs="Times New Roman"/>
          <w:bCs/>
          <w:sz w:val="24"/>
          <w:szCs w:val="24"/>
          <w:lang w:eastAsia="ru-RU"/>
        </w:rPr>
        <w:t>Акта о приемке выполненных работ</w:t>
      </w:r>
      <w:r w:rsidRPr="00BC2632">
        <w:rPr>
          <w:rFonts w:ascii="Times New Roman" w:eastAsia="Times New Roman" w:hAnsi="Times New Roman" w:cs="Times New Roman"/>
          <w:sz w:val="24"/>
          <w:szCs w:val="24"/>
          <w:lang w:eastAsia="ru-RU"/>
        </w:rPr>
        <w:t xml:space="preserve"> Подрядчиком и Заказчиком (в случае если </w:t>
      </w:r>
      <w:r w:rsidR="00507593" w:rsidRPr="00BC2632">
        <w:rPr>
          <w:rFonts w:ascii="Times New Roman" w:eastAsia="Times New Roman" w:hAnsi="Times New Roman" w:cs="Times New Roman"/>
          <w:bCs/>
          <w:sz w:val="24"/>
          <w:szCs w:val="24"/>
          <w:lang w:eastAsia="ru-RU"/>
        </w:rPr>
        <w:t>Акта о приемке выполненных работ</w:t>
      </w:r>
      <w:r w:rsidR="00507593" w:rsidRPr="00BC263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sz w:val="24"/>
          <w:szCs w:val="24"/>
          <w:lang w:eastAsia="ru-RU"/>
        </w:rPr>
        <w:t>подписан с замечаниями – с даты подписания Сторонами ведомости устранения замечаний).</w:t>
      </w:r>
    </w:p>
    <w:p w14:paraId="4DB747C0" w14:textId="77777777" w:rsidR="002F34B8" w:rsidRPr="00BC2632" w:rsidRDefault="00A33F56" w:rsidP="002F34B8">
      <w:pPr>
        <w:widowControl w:val="0"/>
        <w:tabs>
          <w:tab w:val="left" w:pos="0"/>
        </w:tabs>
        <w:suppressAutoHyphens/>
        <w:spacing w:before="60" w:after="60" w:line="240" w:lineRule="auto"/>
        <w:jc w:val="both"/>
        <w:outlineLvl w:val="1"/>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        </w:t>
      </w:r>
      <w:r w:rsidR="002F34B8" w:rsidRPr="00BC2632">
        <w:rPr>
          <w:rFonts w:ascii="Times New Roman" w:eastAsia="Times New Roman" w:hAnsi="Times New Roman" w:cs="Times New Roman"/>
          <w:sz w:val="24"/>
          <w:szCs w:val="24"/>
          <w:lang w:eastAsia="ru-RU"/>
        </w:rPr>
        <w:t xml:space="preserve">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w:t>
      </w:r>
      <w:r w:rsidR="002F34B8" w:rsidRPr="00BC2632">
        <w:rPr>
          <w:rFonts w:ascii="Times New Roman" w:eastAsia="Times New Roman" w:hAnsi="Times New Roman" w:cs="Times New Roman"/>
          <w:sz w:val="24"/>
          <w:szCs w:val="24"/>
          <w:lang w:eastAsia="ru-RU"/>
        </w:rPr>
        <w:lastRenderedPageBreak/>
        <w:t>Заказчиком время признается отказом Подрядчика от участия в составлении акта устранения недостатков.</w:t>
      </w:r>
    </w:p>
    <w:p w14:paraId="0B486D97" w14:textId="77777777" w:rsidR="002F34B8" w:rsidRPr="00BC2632"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BC2632">
        <w:rPr>
          <w:rFonts w:ascii="Times New Roman" w:eastAsia="Times New Roman" w:hAnsi="Times New Roman" w:cs="Times New Roman"/>
          <w:sz w:val="24"/>
          <w:szCs w:val="24"/>
          <w:lang w:eastAsia="ru-RU"/>
        </w:rPr>
        <w:t xml:space="preserve">6.4. Если Сторонами не будет согласовано иначе, </w:t>
      </w:r>
      <w:r w:rsidRPr="00BC2632">
        <w:rPr>
          <w:rFonts w:ascii="Times New Roman" w:eastAsia="Times New Roman" w:hAnsi="Times New Roman" w:cs="Times New Roman"/>
          <w:bCs/>
          <w:iCs/>
          <w:sz w:val="24"/>
          <w:szCs w:val="24"/>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14:paraId="74A0EF5A" w14:textId="77777777" w:rsidR="002F34B8" w:rsidRPr="00BC2632"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14:paraId="5D0B440F" w14:textId="77777777" w:rsidR="002F34B8" w:rsidRPr="00BC2632"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14:paraId="143ED0BD" w14:textId="77777777"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6.7. В том случае если будут выявлены недостатки и/или дефекты в выполненных Работах и используемых Материалах</w:t>
      </w:r>
      <w:r w:rsidRPr="00BC2632">
        <w:rPr>
          <w:rFonts w:ascii="Times New Roman" w:eastAsia="Times New Roman" w:hAnsi="Times New Roman" w:cs="Times New Roman"/>
          <w:i/>
          <w:sz w:val="24"/>
          <w:szCs w:val="24"/>
          <w:lang w:eastAsia="ru-RU"/>
        </w:rPr>
        <w:t xml:space="preserve">, </w:t>
      </w:r>
      <w:r w:rsidRPr="00BC2632">
        <w:rPr>
          <w:rFonts w:ascii="Times New Roman" w:eastAsia="Times New Roman" w:hAnsi="Times New Roman" w:cs="Times New Roman"/>
          <w:sz w:val="24"/>
          <w:szCs w:val="24"/>
          <w:lang w:eastAsia="ru-RU"/>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14:paraId="48DA9B9B" w14:textId="77777777" w:rsidR="002F34B8" w:rsidRPr="00BC2632" w:rsidRDefault="002F34B8" w:rsidP="002F34B8">
      <w:pPr>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14:paraId="059064F3" w14:textId="77777777" w:rsidR="002F34B8" w:rsidRPr="00BC2632" w:rsidRDefault="002F34B8" w:rsidP="002F34B8">
      <w:pPr>
        <w:autoSpaceDE w:val="0"/>
        <w:autoSpaceDN w:val="0"/>
        <w:adjustRightInd w:val="0"/>
        <w:spacing w:before="108" w:after="108" w:line="240" w:lineRule="auto"/>
        <w:ind w:left="900"/>
        <w:outlineLvl w:val="0"/>
        <w:rPr>
          <w:rFonts w:ascii="Times New Roman" w:eastAsia="Times New Roman" w:hAnsi="Times New Roman" w:cs="Times New Roman"/>
          <w:b/>
          <w:bCs/>
          <w:sz w:val="24"/>
          <w:szCs w:val="24"/>
          <w:lang w:eastAsia="ru-RU"/>
        </w:rPr>
      </w:pPr>
    </w:p>
    <w:p w14:paraId="0F7D7760" w14:textId="77777777" w:rsidR="002F34B8" w:rsidRPr="00BC2632" w:rsidRDefault="002F34B8" w:rsidP="00DE30C3">
      <w:pPr>
        <w:numPr>
          <w:ilvl w:val="0"/>
          <w:numId w:val="7"/>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BC2632">
        <w:rPr>
          <w:rFonts w:ascii="Times New Roman" w:eastAsia="Times New Roman" w:hAnsi="Times New Roman" w:cs="Times New Roman"/>
          <w:b/>
          <w:bCs/>
          <w:kern w:val="32"/>
          <w:sz w:val="24"/>
          <w:szCs w:val="24"/>
          <w:lang w:eastAsia="ru-RU"/>
        </w:rPr>
        <w:t xml:space="preserve">Обеспечение выполнения Работ Материалами, Оборудованием </w:t>
      </w:r>
    </w:p>
    <w:p w14:paraId="5B596116" w14:textId="77777777" w:rsidR="002F34B8" w:rsidRPr="00BC2632" w:rsidRDefault="002F34B8" w:rsidP="002F34B8">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7.1. Подрядчик принимает на себя обязательство обеспечить выполнение Работ Материалами,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14:paraId="0EEE6036" w14:textId="77777777" w:rsidR="002F34B8" w:rsidRPr="00BC2632" w:rsidRDefault="002F34B8" w:rsidP="002F34B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14:paraId="69EDBB93" w14:textId="77777777" w:rsidR="002F34B8" w:rsidRPr="00BC2632" w:rsidRDefault="002F34B8" w:rsidP="00DE30C3">
      <w:pPr>
        <w:numPr>
          <w:ilvl w:val="0"/>
          <w:numId w:val="7"/>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BC2632">
        <w:rPr>
          <w:rFonts w:ascii="Times New Roman" w:eastAsia="Times New Roman" w:hAnsi="Times New Roman" w:cs="Times New Roman"/>
          <w:b/>
          <w:bCs/>
          <w:kern w:val="32"/>
          <w:sz w:val="24"/>
          <w:szCs w:val="24"/>
          <w:lang w:eastAsia="ru-RU"/>
        </w:rPr>
        <w:t>Сдача и приемка Работ</w:t>
      </w:r>
    </w:p>
    <w:p w14:paraId="6041ECF0" w14:textId="77777777" w:rsidR="002F34B8" w:rsidRPr="00BC2632" w:rsidRDefault="002F34B8" w:rsidP="002F34B8">
      <w:pPr>
        <w:widowControl w:val="0"/>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w:t>
      </w:r>
      <w:r w:rsidR="00AB3C02" w:rsidRPr="00BC263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sz w:val="24"/>
          <w:szCs w:val="24"/>
          <w:lang w:eastAsia="ru-RU"/>
        </w:rPr>
        <w:t xml:space="preserve">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w:t>
      </w:r>
      <w:r w:rsidR="00507593" w:rsidRPr="00BC2632">
        <w:rPr>
          <w:rFonts w:ascii="Times New Roman" w:eastAsia="Times New Roman" w:hAnsi="Times New Roman" w:cs="Times New Roman"/>
          <w:bCs/>
          <w:sz w:val="24"/>
          <w:szCs w:val="24"/>
          <w:lang w:eastAsia="ru-RU"/>
        </w:rPr>
        <w:t>Акта о приемке выполненных работ</w:t>
      </w:r>
      <w:r w:rsidRPr="00BC2632">
        <w:rPr>
          <w:rFonts w:ascii="Times New Roman" w:eastAsia="Times New Roman" w:hAnsi="Times New Roman" w:cs="Times New Roman"/>
          <w:sz w:val="24"/>
          <w:szCs w:val="24"/>
          <w:lang w:eastAsia="ru-RU"/>
        </w:rPr>
        <w:t>.</w:t>
      </w:r>
    </w:p>
    <w:p w14:paraId="5C2B9AA9" w14:textId="77777777" w:rsidR="002F34B8" w:rsidRPr="00BC2632" w:rsidRDefault="002F34B8" w:rsidP="002F34B8">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14:paraId="0FD93FAE" w14:textId="77777777" w:rsidR="002F34B8" w:rsidRPr="00BC2632" w:rsidRDefault="002F34B8" w:rsidP="002F34B8">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8.3.При наличии незначительных недоработок/ замечаний Стороны составляют в виде приложения к </w:t>
      </w:r>
      <w:r w:rsidR="00507593" w:rsidRPr="00BC2632">
        <w:rPr>
          <w:rFonts w:ascii="Times New Roman" w:eastAsia="Times New Roman" w:hAnsi="Times New Roman" w:cs="Times New Roman"/>
          <w:bCs/>
          <w:sz w:val="24"/>
          <w:szCs w:val="24"/>
          <w:lang w:eastAsia="ru-RU"/>
        </w:rPr>
        <w:t>Акта о приемке выполненных работ</w:t>
      </w:r>
      <w:r w:rsidRPr="00BC2632">
        <w:rPr>
          <w:rFonts w:ascii="Times New Roman" w:eastAsia="Times New Roman" w:hAnsi="Times New Roman" w:cs="Times New Roman"/>
          <w:sz w:val="24"/>
          <w:szCs w:val="24"/>
          <w:lang w:eastAsia="ru-RU"/>
        </w:rPr>
        <w:t xml:space="preserve">,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w:t>
      </w:r>
      <w:r w:rsidR="00507593" w:rsidRPr="00BC2632">
        <w:rPr>
          <w:rFonts w:ascii="Times New Roman" w:eastAsia="Times New Roman" w:hAnsi="Times New Roman" w:cs="Times New Roman"/>
          <w:bCs/>
          <w:sz w:val="24"/>
          <w:szCs w:val="24"/>
          <w:lang w:eastAsia="ru-RU"/>
        </w:rPr>
        <w:t>Акта о приемке выполненных работ</w:t>
      </w:r>
      <w:r w:rsidRPr="00BC2632">
        <w:rPr>
          <w:rFonts w:ascii="Times New Roman" w:eastAsia="Times New Roman" w:hAnsi="Times New Roman" w:cs="Times New Roman"/>
          <w:sz w:val="24"/>
          <w:szCs w:val="24"/>
          <w:lang w:eastAsia="ru-RU"/>
        </w:rPr>
        <w:t xml:space="preserve"> без замечаний. </w:t>
      </w:r>
    </w:p>
    <w:p w14:paraId="1C6CBA79" w14:textId="77777777" w:rsidR="002F34B8" w:rsidRPr="00BC2632" w:rsidRDefault="002F34B8" w:rsidP="002F34B8">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w:t>
      </w:r>
      <w:r w:rsidR="000756EA" w:rsidRPr="00BC2632">
        <w:rPr>
          <w:rFonts w:ascii="Times New Roman" w:eastAsia="Times New Roman" w:hAnsi="Times New Roman" w:cs="Times New Roman"/>
          <w:sz w:val="24"/>
          <w:szCs w:val="24"/>
          <w:lang w:eastAsia="ru-RU"/>
        </w:rPr>
        <w:t xml:space="preserve"> и один экземпляр в электронном виде</w:t>
      </w:r>
      <w:r w:rsidRPr="00BC2632">
        <w:rPr>
          <w:rFonts w:ascii="Times New Roman" w:eastAsia="Times New Roman" w:hAnsi="Times New Roman" w:cs="Times New Roman"/>
          <w:sz w:val="24"/>
          <w:szCs w:val="24"/>
          <w:lang w:eastAsia="ru-RU"/>
        </w:rPr>
        <w:t xml:space="preserve">. Подрядчик письменно подтверждает Заказчику с согласующей подписью представителя Заказчика, </w:t>
      </w:r>
      <w:r w:rsidRPr="00BC2632">
        <w:rPr>
          <w:rFonts w:ascii="Times New Roman" w:eastAsia="Times New Roman" w:hAnsi="Times New Roman" w:cs="Times New Roman"/>
          <w:sz w:val="24"/>
          <w:szCs w:val="24"/>
          <w:lang w:eastAsia="ru-RU"/>
        </w:rPr>
        <w:lastRenderedPageBreak/>
        <w:t>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14:paraId="123A79A5" w14:textId="77777777" w:rsidR="002F34B8" w:rsidRPr="00BC2632"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14:paraId="68595F91" w14:textId="77777777" w:rsidR="00875AD3"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8.6. В случае необходимости по требованию Заказчика Подрядчик обязан принять участие в сдаче Объекта приемочной комиссии</w:t>
      </w:r>
      <w:r w:rsidR="00875AD3">
        <w:rPr>
          <w:rFonts w:ascii="Times New Roman" w:eastAsia="Times New Roman" w:hAnsi="Times New Roman" w:cs="Times New Roman"/>
          <w:sz w:val="24"/>
          <w:szCs w:val="24"/>
          <w:lang w:eastAsia="ru-RU"/>
        </w:rPr>
        <w:t>.</w:t>
      </w:r>
      <w:r w:rsidRPr="00BC2632">
        <w:rPr>
          <w:rFonts w:ascii="Times New Roman" w:eastAsia="Times New Roman" w:hAnsi="Times New Roman" w:cs="Times New Roman"/>
          <w:sz w:val="24"/>
          <w:szCs w:val="24"/>
          <w:lang w:eastAsia="ru-RU"/>
        </w:rPr>
        <w:t xml:space="preserve"> </w:t>
      </w:r>
    </w:p>
    <w:p w14:paraId="47B43975" w14:textId="77777777" w:rsidR="002F34B8" w:rsidRPr="00BC2632"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8.7. Устранение недостатков и недоделок, выявленных Заказчиком в ходе проведения процедуры сдачи-приемки выполненных Работ</w:t>
      </w:r>
      <w:r w:rsidRPr="00BC2632">
        <w:rPr>
          <w:rFonts w:ascii="Times New Roman" w:eastAsia="Times New Roman" w:hAnsi="Times New Roman" w:cs="Times New Roman"/>
          <w:i/>
          <w:sz w:val="24"/>
          <w:szCs w:val="24"/>
          <w:lang w:eastAsia="ru-RU"/>
        </w:rPr>
        <w:t>,</w:t>
      </w:r>
      <w:r w:rsidRPr="00BC2632">
        <w:rPr>
          <w:rFonts w:ascii="Times New Roman" w:eastAsia="Times New Roman" w:hAnsi="Times New Roman" w:cs="Times New Roman"/>
          <w:sz w:val="24"/>
          <w:szCs w:val="24"/>
          <w:lang w:eastAsia="ru-RU"/>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w:t>
      </w:r>
      <w:proofErr w:type="gramStart"/>
      <w:r w:rsidRPr="00BC2632">
        <w:rPr>
          <w:rFonts w:ascii="Times New Roman" w:eastAsia="Times New Roman" w:hAnsi="Times New Roman" w:cs="Times New Roman"/>
          <w:sz w:val="24"/>
          <w:szCs w:val="24"/>
          <w:lang w:eastAsia="ru-RU"/>
        </w:rPr>
        <w:t>производится  Подрядчиком</w:t>
      </w:r>
      <w:proofErr w:type="gramEnd"/>
      <w:r w:rsidRPr="00BC2632">
        <w:rPr>
          <w:rFonts w:ascii="Times New Roman" w:eastAsia="Times New Roman" w:hAnsi="Times New Roman" w:cs="Times New Roman"/>
          <w:sz w:val="24"/>
          <w:szCs w:val="24"/>
          <w:lang w:eastAsia="ru-RU"/>
        </w:rPr>
        <w:t xml:space="preserve"> за свой счет.</w:t>
      </w:r>
    </w:p>
    <w:p w14:paraId="680D1A0A" w14:textId="77777777" w:rsidR="002F34B8" w:rsidRPr="00BC2632"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8.8. Любая повторная приемка Заказчиком выполненных Работ производится в порядке, предусмотренном разделом 8 настоящего Договора.</w:t>
      </w:r>
    </w:p>
    <w:p w14:paraId="59ACD7FC" w14:textId="77777777" w:rsidR="002F34B8" w:rsidRPr="00BC2632" w:rsidRDefault="002F34B8" w:rsidP="002F34B8">
      <w:pPr>
        <w:spacing w:after="0" w:line="240" w:lineRule="auto"/>
        <w:rPr>
          <w:rFonts w:ascii="Times New Roman" w:eastAsia="Times New Roman" w:hAnsi="Times New Roman" w:cs="Times New Roman"/>
          <w:sz w:val="24"/>
          <w:szCs w:val="24"/>
          <w:lang w:eastAsia="ru-RU"/>
        </w:rPr>
      </w:pPr>
    </w:p>
    <w:p w14:paraId="56E6BD08" w14:textId="77777777" w:rsidR="002F34B8" w:rsidRPr="00BC2632" w:rsidRDefault="002F34B8" w:rsidP="00DE30C3">
      <w:pPr>
        <w:numPr>
          <w:ilvl w:val="0"/>
          <w:numId w:val="7"/>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BC2632">
        <w:rPr>
          <w:rFonts w:ascii="Times New Roman" w:eastAsia="Times New Roman" w:hAnsi="Times New Roman" w:cs="Times New Roman"/>
          <w:b/>
          <w:bCs/>
          <w:kern w:val="32"/>
          <w:sz w:val="24"/>
          <w:szCs w:val="24"/>
          <w:lang w:eastAsia="ru-RU"/>
        </w:rPr>
        <w:t xml:space="preserve">Ответственность Сторон </w:t>
      </w:r>
    </w:p>
    <w:p w14:paraId="6CEEB79E" w14:textId="77777777"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14:paraId="1D070ED4" w14:textId="77777777" w:rsidR="002F34B8" w:rsidRPr="00BC2632" w:rsidRDefault="00AB3C02"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 </w:t>
      </w:r>
      <w:r w:rsidR="002F34B8" w:rsidRPr="00BC2632">
        <w:rPr>
          <w:rFonts w:ascii="Times New Roman" w:eastAsia="Times New Roman" w:hAnsi="Times New Roman" w:cs="Times New Roman"/>
          <w:sz w:val="24"/>
          <w:szCs w:val="24"/>
          <w:lang w:eastAsia="ru-RU"/>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14:paraId="32D09A2E" w14:textId="77777777" w:rsidR="002F34B8" w:rsidRPr="00BC2632" w:rsidRDefault="002F34B8" w:rsidP="00DE30C3">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0,1% от стоимости Работ,</w:t>
      </w:r>
      <w:r w:rsidR="00AB3C02" w:rsidRPr="00BC263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sz w:val="24"/>
          <w:szCs w:val="24"/>
          <w:lang w:eastAsia="ru-RU"/>
        </w:rPr>
        <w:t>за каждый день просрочки исполнения соответствующего обязательства.</w:t>
      </w:r>
    </w:p>
    <w:p w14:paraId="07B7B546" w14:textId="77777777"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14:paraId="2DB1FAC0" w14:textId="77777777"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14:paraId="1FED53B2" w14:textId="77777777"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14:paraId="6EB09320" w14:textId="77777777" w:rsidR="002F34B8" w:rsidRPr="00BC2632" w:rsidRDefault="002F34B8" w:rsidP="002F34B8">
      <w:pPr>
        <w:spacing w:after="0" w:line="240" w:lineRule="auto"/>
        <w:ind w:firstLine="567"/>
        <w:jc w:val="both"/>
        <w:rPr>
          <w:rFonts w:ascii="Times New Roman" w:eastAsia="Calibri" w:hAnsi="Times New Roman" w:cs="Times New Roman"/>
          <w:sz w:val="24"/>
          <w:szCs w:val="24"/>
        </w:rPr>
      </w:pPr>
      <w:r w:rsidRPr="00BC2632">
        <w:rPr>
          <w:rFonts w:ascii="Times New Roman" w:eastAsia="Calibri" w:hAnsi="Times New Roman" w:cs="Times New Roman"/>
          <w:sz w:val="24"/>
          <w:szCs w:val="24"/>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BC2632">
        <w:rPr>
          <w:rFonts w:ascii="Times New Roman" w:eastAsia="Calibri" w:hAnsi="Times New Roman" w:cs="Times New Roman"/>
          <w:snapToGrid w:val="0"/>
          <w:sz w:val="24"/>
          <w:szCs w:val="24"/>
        </w:rPr>
        <w:t>от стоимости Договора.</w:t>
      </w:r>
      <w:r w:rsidRPr="00BC2632">
        <w:rPr>
          <w:rFonts w:ascii="Times New Roman" w:eastAsia="Calibri" w:hAnsi="Times New Roman" w:cs="Times New Roman"/>
          <w:sz w:val="24"/>
          <w:szCs w:val="24"/>
        </w:rPr>
        <w:t xml:space="preserve"> </w:t>
      </w:r>
    </w:p>
    <w:p w14:paraId="07092D10" w14:textId="77777777" w:rsidR="002F34B8" w:rsidRPr="00BC2632" w:rsidRDefault="002F34B8" w:rsidP="002F34B8">
      <w:pPr>
        <w:spacing w:after="0" w:line="240" w:lineRule="auto"/>
        <w:ind w:firstLine="708"/>
        <w:jc w:val="both"/>
        <w:rPr>
          <w:rFonts w:ascii="Times New Roman" w:eastAsia="Calibri" w:hAnsi="Times New Roman" w:cs="Times New Roman"/>
          <w:sz w:val="24"/>
          <w:szCs w:val="24"/>
        </w:rPr>
      </w:pPr>
      <w:r w:rsidRPr="00BC2632">
        <w:rPr>
          <w:rFonts w:ascii="Times New Roman" w:eastAsia="Calibri" w:hAnsi="Times New Roman" w:cs="Times New Roman"/>
          <w:sz w:val="24"/>
          <w:szCs w:val="24"/>
        </w:rPr>
        <w:t>Положения настоящего пункта не применяются в случае не</w:t>
      </w:r>
      <w:r w:rsidR="00AB3C02" w:rsidRPr="00BC2632">
        <w:rPr>
          <w:rFonts w:ascii="Times New Roman" w:eastAsia="Calibri" w:hAnsi="Times New Roman" w:cs="Times New Roman"/>
          <w:sz w:val="24"/>
          <w:szCs w:val="24"/>
        </w:rPr>
        <w:t xml:space="preserve"> </w:t>
      </w:r>
      <w:r w:rsidRPr="00BC2632">
        <w:rPr>
          <w:rFonts w:ascii="Times New Roman" w:eastAsia="Calibri" w:hAnsi="Times New Roman" w:cs="Times New Roman"/>
          <w:sz w:val="24"/>
          <w:szCs w:val="24"/>
        </w:rPr>
        <w:t>предоставления Заказчиком материала, оборудования, технической документации в установленный срок, при условии, что такое не</w:t>
      </w:r>
      <w:r w:rsidR="00AB3C02" w:rsidRPr="00BC2632">
        <w:rPr>
          <w:rFonts w:ascii="Times New Roman" w:eastAsia="Calibri" w:hAnsi="Times New Roman" w:cs="Times New Roman"/>
          <w:sz w:val="24"/>
          <w:szCs w:val="24"/>
        </w:rPr>
        <w:t xml:space="preserve"> </w:t>
      </w:r>
      <w:r w:rsidRPr="00BC2632">
        <w:rPr>
          <w:rFonts w:ascii="Times New Roman" w:eastAsia="Calibri" w:hAnsi="Times New Roman" w:cs="Times New Roman"/>
          <w:sz w:val="24"/>
          <w:szCs w:val="24"/>
        </w:rPr>
        <w:t>предоставление препятствовало исполнению договора (ст. 719 ГК РФ).</w:t>
      </w:r>
    </w:p>
    <w:p w14:paraId="06126ACD" w14:textId="77777777" w:rsidR="003F7C34" w:rsidRPr="00BC2632" w:rsidRDefault="003F7C34" w:rsidP="002F34B8">
      <w:pPr>
        <w:spacing w:after="0" w:line="240" w:lineRule="auto"/>
        <w:ind w:firstLine="708"/>
        <w:jc w:val="both"/>
        <w:rPr>
          <w:rFonts w:ascii="Times New Roman" w:eastAsia="Calibri" w:hAnsi="Times New Roman" w:cs="Times New Roman"/>
          <w:sz w:val="24"/>
          <w:szCs w:val="24"/>
        </w:rPr>
      </w:pPr>
      <w:r w:rsidRPr="00BC2632">
        <w:rPr>
          <w:rFonts w:ascii="Times New Roman" w:eastAsia="Calibri" w:hAnsi="Times New Roman" w:cs="Times New Roman"/>
          <w:sz w:val="24"/>
          <w:szCs w:val="24"/>
        </w:rPr>
        <w:t xml:space="preserve">9.8. </w:t>
      </w:r>
      <w:r w:rsidR="00233E3D" w:rsidRPr="00BC2632">
        <w:rPr>
          <w:rFonts w:ascii="Times New Roman" w:eastAsia="Calibri" w:hAnsi="Times New Roman" w:cs="Times New Roman"/>
          <w:sz w:val="24"/>
          <w:szCs w:val="24"/>
        </w:rPr>
        <w:t>Заказчик вправе в одностороннем порядке произвести зачёт суммы причиненных Подрядчиком убытков, связанных с неисполнением/ненадлежащим исполнением Подрядчиком обязательств по настоящему Договору, суммы неустойки, штрафов, начисленной Заказчиком в соответствии с условиями настоящего Договора за нарушение Подрядчиком договорных обязательств, в счет суммы оплаты за выполненные Подрядчиком работы.</w:t>
      </w:r>
    </w:p>
    <w:p w14:paraId="0B97DF7E" w14:textId="77777777" w:rsidR="002F34B8" w:rsidRPr="00BC2632" w:rsidRDefault="002F34B8" w:rsidP="002F34B8">
      <w:pPr>
        <w:spacing w:after="0" w:line="240" w:lineRule="auto"/>
        <w:jc w:val="both"/>
        <w:rPr>
          <w:rFonts w:ascii="Times New Roman" w:eastAsia="Times New Roman" w:hAnsi="Times New Roman" w:cs="Times New Roman"/>
          <w:sz w:val="24"/>
          <w:szCs w:val="24"/>
          <w:lang w:eastAsia="ru-RU"/>
        </w:rPr>
      </w:pPr>
    </w:p>
    <w:p w14:paraId="5C658DE8" w14:textId="77777777" w:rsidR="002F34B8" w:rsidRPr="00BC2632" w:rsidRDefault="002F34B8" w:rsidP="00DE30C3">
      <w:pPr>
        <w:numPr>
          <w:ilvl w:val="0"/>
          <w:numId w:val="7"/>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BC2632">
        <w:rPr>
          <w:rFonts w:ascii="Times New Roman" w:eastAsia="Times New Roman" w:hAnsi="Times New Roman" w:cs="Times New Roman"/>
          <w:b/>
          <w:bCs/>
          <w:kern w:val="32"/>
          <w:sz w:val="24"/>
          <w:szCs w:val="24"/>
          <w:lang w:eastAsia="ru-RU"/>
        </w:rPr>
        <w:t xml:space="preserve"> Обстоятельства непреодолимой силы (форс-мажор)</w:t>
      </w:r>
    </w:p>
    <w:p w14:paraId="3F01F2C5" w14:textId="77777777"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lastRenderedPageBreak/>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48CB4236" w14:textId="77777777"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38B7F8DF" w14:textId="77777777"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04D34208" w14:textId="77777777"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3798D72B" w14:textId="77777777" w:rsidR="002F34B8" w:rsidRPr="00BC2632" w:rsidRDefault="002F34B8" w:rsidP="002F34B8">
      <w:pPr>
        <w:spacing w:after="0" w:line="240" w:lineRule="auto"/>
        <w:ind w:firstLine="709"/>
        <w:jc w:val="both"/>
        <w:rPr>
          <w:rFonts w:ascii="Times New Roman" w:eastAsia="Times New Roman" w:hAnsi="Times New Roman" w:cs="Times New Roman"/>
          <w:sz w:val="24"/>
          <w:szCs w:val="24"/>
          <w:lang w:eastAsia="ru-RU"/>
        </w:rPr>
      </w:pPr>
    </w:p>
    <w:p w14:paraId="7D83512D" w14:textId="77777777" w:rsidR="002F34B8" w:rsidRPr="00BC2632" w:rsidRDefault="002F34B8" w:rsidP="00DE30C3">
      <w:pPr>
        <w:numPr>
          <w:ilvl w:val="0"/>
          <w:numId w:val="7"/>
        </w:numPr>
        <w:spacing w:after="0" w:line="240" w:lineRule="auto"/>
        <w:jc w:val="center"/>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Конфиденциальность</w:t>
      </w:r>
    </w:p>
    <w:p w14:paraId="31CE3345" w14:textId="77777777" w:rsidR="002F34B8" w:rsidRPr="00BC2632" w:rsidRDefault="002F34B8" w:rsidP="002F34B8">
      <w:pPr>
        <w:tabs>
          <w:tab w:val="left" w:pos="0"/>
        </w:tabs>
        <w:spacing w:before="60" w:after="0" w:line="240" w:lineRule="auto"/>
        <w:ind w:firstLine="567"/>
        <w:jc w:val="both"/>
        <w:rPr>
          <w:rFonts w:ascii="Times New Roman" w:eastAsia="Times New Roman" w:hAnsi="Times New Roman" w:cs="Times New Roman"/>
          <w:sz w:val="24"/>
          <w:szCs w:val="24"/>
          <w:lang w:eastAsia="ru-RU"/>
        </w:rPr>
      </w:pPr>
    </w:p>
    <w:p w14:paraId="4E91A4B9" w14:textId="77777777"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11.1. Раскрывающая Сторона – Сторона, которая раскрывает конфиденциальную информацию другой Стороне.</w:t>
      </w:r>
    </w:p>
    <w:p w14:paraId="44693210" w14:textId="77777777"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11.2. Получающая Сторона – Сторона, которая получает конфиденциальную информацию от другой Стороны.</w:t>
      </w:r>
    </w:p>
    <w:p w14:paraId="12B25606" w14:textId="77777777"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14:paraId="5E9ADF39" w14:textId="77777777"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11.4. Получающая Сторона, которая получила любую конфиденциальную информацию, в том числе в устной форме при условии, что письменное сообщение относительно </w:t>
      </w:r>
      <w:r w:rsidRPr="00BC2632">
        <w:rPr>
          <w:rFonts w:ascii="Times New Roman" w:eastAsia="Times New Roman" w:hAnsi="Times New Roman" w:cs="Times New Roman"/>
          <w:sz w:val="24"/>
          <w:szCs w:val="24"/>
          <w:lang w:eastAsia="ru-RU"/>
        </w:rPr>
        <w:lastRenderedPageBreak/>
        <w:t>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14:paraId="76726CA3" w14:textId="77777777"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14:paraId="1EBEAEBD" w14:textId="77777777"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11.5.1. информация во время ее раскрытия является публично известной;</w:t>
      </w:r>
    </w:p>
    <w:p w14:paraId="14425683" w14:textId="77777777"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11.5.2. информация представлена Получающей Стороне с письменным указанием на то, что она не является конфиденциальной;</w:t>
      </w:r>
    </w:p>
    <w:p w14:paraId="4FFDAEDD" w14:textId="77777777" w:rsidR="002F34B8" w:rsidRPr="00BC2632" w:rsidRDefault="002F34B8" w:rsidP="00AB3C02">
      <w:pPr>
        <w:widowControl w:val="0"/>
        <w:spacing w:after="0" w:line="240" w:lineRule="auto"/>
        <w:ind w:left="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11.5.3. информация получена от любого третьего лица на законных основаниях;</w:t>
      </w:r>
    </w:p>
    <w:p w14:paraId="522A34DE" w14:textId="77777777"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11.5.4. информация не может являться конфиденциальной в соответствии с законодательством Российской Федерации.</w:t>
      </w:r>
    </w:p>
    <w:p w14:paraId="383B07A9" w14:textId="77777777"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11.6. Получающая Сторона имеет право раскрывать конфиденциальную информацию без согласия Раскрывающей Стороны:</w:t>
      </w:r>
    </w:p>
    <w:p w14:paraId="4BA19E28" w14:textId="77777777"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14:paraId="123D547A" w14:textId="77777777"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14:paraId="55DE8E08" w14:textId="77777777"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14:paraId="55FBAE35" w14:textId="77777777" w:rsidR="002F34B8" w:rsidRPr="00BC2632" w:rsidRDefault="002F34B8" w:rsidP="002F34B8">
      <w:pPr>
        <w:tabs>
          <w:tab w:val="left" w:pos="0"/>
        </w:tabs>
        <w:spacing w:before="60" w:after="0" w:line="240" w:lineRule="auto"/>
        <w:ind w:firstLine="567"/>
        <w:jc w:val="both"/>
        <w:rPr>
          <w:rFonts w:ascii="Times New Roman" w:eastAsia="Times New Roman" w:hAnsi="Times New Roman" w:cs="Times New Roman"/>
          <w:sz w:val="24"/>
          <w:szCs w:val="24"/>
          <w:lang w:eastAsia="ru-RU"/>
        </w:rPr>
      </w:pPr>
    </w:p>
    <w:p w14:paraId="33571746" w14:textId="77777777" w:rsidR="002F34B8" w:rsidRPr="00BC2632" w:rsidRDefault="002F34B8" w:rsidP="00DE30C3">
      <w:pPr>
        <w:numPr>
          <w:ilvl w:val="0"/>
          <w:numId w:val="7"/>
        </w:numPr>
        <w:spacing w:after="0" w:line="240" w:lineRule="auto"/>
        <w:jc w:val="center"/>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Уведомления</w:t>
      </w:r>
    </w:p>
    <w:p w14:paraId="2F24A11D" w14:textId="77777777" w:rsidR="002F34B8" w:rsidRPr="00BC2632" w:rsidRDefault="002F34B8" w:rsidP="002F34B8">
      <w:pPr>
        <w:widowControl w:val="0"/>
        <w:tabs>
          <w:tab w:val="left" w:pos="0"/>
        </w:tabs>
        <w:suppressAutoHyphens/>
        <w:spacing w:before="12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12.1.</w:t>
      </w:r>
      <w:r w:rsidRPr="00BC2632">
        <w:rPr>
          <w:rFonts w:ascii="Times New Roman" w:eastAsia="Times New Roman" w:hAnsi="Times New Roman" w:cs="Times New Roman"/>
          <w:sz w:val="24"/>
          <w:szCs w:val="24"/>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14:paraId="2B45905B" w14:textId="77777777" w:rsidR="002F34B8" w:rsidRPr="00BC2632" w:rsidRDefault="002F34B8" w:rsidP="002F34B8">
      <w:pPr>
        <w:widowControl w:val="0"/>
        <w:suppressAutoHyphens/>
        <w:spacing w:before="240" w:after="60" w:line="240" w:lineRule="auto"/>
        <w:outlineLvl w:val="5"/>
        <w:rPr>
          <w:rFonts w:ascii="Times New Roman" w:eastAsia="Times New Roman" w:hAnsi="Times New Roman" w:cs="Times New Roman"/>
          <w:bCs/>
          <w:sz w:val="24"/>
          <w:szCs w:val="24"/>
          <w:lang w:eastAsia="ru-RU"/>
        </w:rPr>
      </w:pPr>
      <w:r w:rsidRPr="00BC2632">
        <w:rPr>
          <w:rFonts w:ascii="Times New Roman" w:eastAsia="Times New Roman" w:hAnsi="Times New Roman" w:cs="Times New Roman"/>
          <w:bCs/>
          <w:sz w:val="24"/>
          <w:szCs w:val="24"/>
          <w:lang w:eastAsia="ru-RU"/>
        </w:rPr>
        <w:t xml:space="preserve">Для Заказчика: </w:t>
      </w:r>
    </w:p>
    <w:p w14:paraId="26BFBD17" w14:textId="77777777" w:rsidR="002F34B8" w:rsidRPr="00BC2632" w:rsidRDefault="002F34B8" w:rsidP="002F34B8">
      <w:pPr>
        <w:widowControl w:val="0"/>
        <w:suppressAutoHyphens/>
        <w:spacing w:before="40" w:after="60" w:line="240" w:lineRule="auto"/>
        <w:outlineLvl w:val="5"/>
        <w:rPr>
          <w:rFonts w:ascii="Times New Roman" w:eastAsia="Times New Roman" w:hAnsi="Times New Roman" w:cs="Times New Roman"/>
          <w:bCs/>
          <w:sz w:val="24"/>
          <w:szCs w:val="24"/>
          <w:lang w:eastAsia="ru-RU"/>
        </w:rPr>
      </w:pPr>
      <w:r w:rsidRPr="00BC2632">
        <w:rPr>
          <w:rFonts w:ascii="Times New Roman" w:eastAsia="Times New Roman" w:hAnsi="Times New Roman" w:cs="Times New Roman"/>
          <w:bCs/>
          <w:sz w:val="24"/>
          <w:szCs w:val="24"/>
          <w:lang w:eastAsia="ru-RU"/>
        </w:rPr>
        <w:t>Организация: ПАО «Башинформсвязь»</w:t>
      </w:r>
    </w:p>
    <w:p w14:paraId="24C5E084" w14:textId="77777777" w:rsidR="002F34B8" w:rsidRPr="00BC2632" w:rsidRDefault="002F34B8" w:rsidP="002F34B8">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Ф.И.О.:</w:t>
      </w:r>
      <w:r w:rsidR="0070296E" w:rsidRPr="00BC2632">
        <w:rPr>
          <w:rFonts w:ascii="Times New Roman" w:eastAsia="Times New Roman" w:hAnsi="Times New Roman" w:cs="Times New Roman"/>
          <w:sz w:val="24"/>
          <w:szCs w:val="24"/>
          <w:lang w:eastAsia="ru-RU"/>
        </w:rPr>
        <w:t xml:space="preserve"> Мухамадеев Алексей Викторович</w:t>
      </w:r>
    </w:p>
    <w:p w14:paraId="5642F487" w14:textId="77777777" w:rsidR="002F34B8" w:rsidRPr="00BC2632" w:rsidRDefault="002F34B8" w:rsidP="00F84212">
      <w:pPr>
        <w:tabs>
          <w:tab w:val="num" w:pos="0"/>
        </w:tabs>
        <w:suppressAutoHyphens/>
        <w:spacing w:before="40" w:after="0" w:line="240" w:lineRule="auto"/>
        <w:ind w:left="851"/>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Адрес</w:t>
      </w:r>
      <w:proofErr w:type="gramStart"/>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sz w:val="24"/>
          <w:szCs w:val="24"/>
          <w:lang w:eastAsia="ru-RU"/>
        </w:rPr>
        <w:t> :</w:t>
      </w:r>
      <w:proofErr w:type="gramEnd"/>
      <w:r w:rsidRPr="00BC2632">
        <w:rPr>
          <w:rFonts w:ascii="Times New Roman" w:eastAsia="Times New Roman" w:hAnsi="Times New Roman" w:cs="Times New Roman"/>
          <w:sz w:val="24"/>
          <w:szCs w:val="24"/>
          <w:lang w:eastAsia="ru-RU"/>
        </w:rPr>
        <w:t> </w:t>
      </w:r>
      <w:r w:rsidR="0070296E" w:rsidRPr="00BC2632">
        <w:rPr>
          <w:rFonts w:ascii="Times New Roman" w:eastAsia="Times New Roman" w:hAnsi="Times New Roman" w:cs="Times New Roman"/>
          <w:sz w:val="24"/>
          <w:szCs w:val="24"/>
          <w:lang w:eastAsia="ru-RU"/>
        </w:rPr>
        <w:t>РБ,</w:t>
      </w:r>
      <w:r w:rsidRPr="00BC2632">
        <w:rPr>
          <w:rFonts w:ascii="Times New Roman" w:eastAsia="Times New Roman" w:hAnsi="Times New Roman" w:cs="Times New Roman"/>
          <w:sz w:val="24"/>
          <w:szCs w:val="24"/>
          <w:lang w:eastAsia="ru-RU"/>
        </w:rPr>
        <w:t xml:space="preserve"> </w:t>
      </w:r>
      <w:r w:rsidR="00F84212" w:rsidRPr="00BC2632">
        <w:rPr>
          <w:rFonts w:ascii="Times New Roman" w:eastAsia="Times New Roman" w:hAnsi="Times New Roman" w:cs="Times New Roman"/>
          <w:sz w:val="24"/>
          <w:szCs w:val="24"/>
          <w:lang w:eastAsia="ru-RU"/>
        </w:rPr>
        <w:t xml:space="preserve">450077 </w:t>
      </w:r>
      <w:r w:rsidR="0070296E" w:rsidRPr="00BC2632">
        <w:rPr>
          <w:rFonts w:ascii="Times New Roman" w:eastAsia="Times New Roman" w:hAnsi="Times New Roman" w:cs="Times New Roman"/>
          <w:sz w:val="24"/>
          <w:szCs w:val="24"/>
          <w:lang w:eastAsia="ru-RU"/>
        </w:rPr>
        <w:t xml:space="preserve">г. Уфа, ул. Ленина д. 30, отдел эксплуатации технической </w:t>
      </w:r>
      <w:r w:rsidR="00F84212" w:rsidRPr="00BC2632">
        <w:rPr>
          <w:rFonts w:ascii="Times New Roman" w:eastAsia="Times New Roman" w:hAnsi="Times New Roman" w:cs="Times New Roman"/>
          <w:sz w:val="24"/>
          <w:szCs w:val="24"/>
          <w:lang w:eastAsia="ru-RU"/>
        </w:rPr>
        <w:t xml:space="preserve"> </w:t>
      </w:r>
      <w:r w:rsidR="0070296E" w:rsidRPr="00BC2632">
        <w:rPr>
          <w:rFonts w:ascii="Times New Roman" w:eastAsia="Times New Roman" w:hAnsi="Times New Roman" w:cs="Times New Roman"/>
          <w:sz w:val="24"/>
          <w:szCs w:val="24"/>
          <w:lang w:eastAsia="ru-RU"/>
        </w:rPr>
        <w:t xml:space="preserve">инфраструктуры </w:t>
      </w:r>
    </w:p>
    <w:p w14:paraId="61ABD14F" w14:textId="77777777" w:rsidR="002F34B8" w:rsidRPr="00BC2632" w:rsidRDefault="0070296E" w:rsidP="002F34B8">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Телефон: (347) 221-55-87</w:t>
      </w:r>
    </w:p>
    <w:p w14:paraId="17899D9E" w14:textId="77777777" w:rsidR="002F34B8" w:rsidRPr="00BC2632" w:rsidRDefault="002F34B8" w:rsidP="002F34B8">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val="en-GB" w:eastAsia="ru-RU"/>
        </w:rPr>
        <w:t>e</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bCs/>
          <w:sz w:val="24"/>
          <w:szCs w:val="24"/>
          <w:lang w:val="en-GB" w:eastAsia="ru-RU"/>
        </w:rPr>
        <w:t>mail</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sz w:val="24"/>
          <w:szCs w:val="24"/>
          <w:lang w:eastAsia="ru-RU"/>
        </w:rPr>
        <w:t xml:space="preserve"> </w:t>
      </w:r>
      <w:r w:rsidR="0070296E" w:rsidRPr="00BC2632">
        <w:rPr>
          <w:rFonts w:ascii="Times New Roman" w:eastAsia="Times New Roman" w:hAnsi="Times New Roman" w:cs="Times New Roman"/>
          <w:sz w:val="24"/>
          <w:szCs w:val="24"/>
          <w:lang w:eastAsia="ru-RU"/>
        </w:rPr>
        <w:t>muhamadeevav@bashtel.ru</w:t>
      </w:r>
    </w:p>
    <w:p w14:paraId="157068AE" w14:textId="77777777" w:rsidR="002F34B8" w:rsidRPr="00BC2632" w:rsidRDefault="002F34B8" w:rsidP="002F34B8">
      <w:pPr>
        <w:widowControl w:val="0"/>
        <w:suppressAutoHyphens/>
        <w:spacing w:before="240" w:after="60" w:line="240" w:lineRule="auto"/>
        <w:outlineLvl w:val="5"/>
        <w:rPr>
          <w:rFonts w:ascii="Times New Roman" w:eastAsia="Times New Roman" w:hAnsi="Times New Roman" w:cs="Times New Roman"/>
          <w:bCs/>
          <w:sz w:val="24"/>
          <w:szCs w:val="24"/>
          <w:lang w:eastAsia="ru-RU"/>
        </w:rPr>
      </w:pPr>
      <w:r w:rsidRPr="00BC2632">
        <w:rPr>
          <w:rFonts w:ascii="Times New Roman" w:eastAsia="Times New Roman" w:hAnsi="Times New Roman" w:cs="Times New Roman"/>
          <w:bCs/>
          <w:sz w:val="24"/>
          <w:szCs w:val="24"/>
          <w:lang w:eastAsia="ru-RU"/>
        </w:rPr>
        <w:t>Для Подрядчика:</w:t>
      </w:r>
    </w:p>
    <w:p w14:paraId="146C8A1E" w14:textId="77777777" w:rsidR="002F34B8" w:rsidRPr="00BC2632" w:rsidRDefault="002F34B8" w:rsidP="002F34B8">
      <w:pPr>
        <w:widowControl w:val="0"/>
        <w:tabs>
          <w:tab w:val="num" w:pos="0"/>
        </w:tabs>
        <w:suppressAutoHyphens/>
        <w:spacing w:after="0" w:line="240" w:lineRule="auto"/>
        <w:rPr>
          <w:rFonts w:ascii="Times New Roman" w:eastAsia="Times New Roman" w:hAnsi="Times New Roman" w:cs="Times New Roman"/>
          <w:bCs/>
          <w:sz w:val="24"/>
          <w:szCs w:val="24"/>
          <w:lang w:eastAsia="ru-RU"/>
        </w:rPr>
      </w:pPr>
      <w:proofErr w:type="gramStart"/>
      <w:r w:rsidRPr="00BC2632">
        <w:rPr>
          <w:rFonts w:ascii="Times New Roman" w:eastAsia="Times New Roman" w:hAnsi="Times New Roman" w:cs="Times New Roman"/>
          <w:bCs/>
          <w:sz w:val="24"/>
          <w:szCs w:val="24"/>
          <w:lang w:eastAsia="ru-RU"/>
        </w:rPr>
        <w:t>Организация:_</w:t>
      </w:r>
      <w:proofErr w:type="gramEnd"/>
      <w:r w:rsidRPr="00BC2632">
        <w:rPr>
          <w:rFonts w:ascii="Times New Roman" w:eastAsia="Times New Roman" w:hAnsi="Times New Roman" w:cs="Times New Roman"/>
          <w:bCs/>
          <w:sz w:val="24"/>
          <w:szCs w:val="24"/>
          <w:lang w:eastAsia="ru-RU"/>
        </w:rPr>
        <w:t>__________</w:t>
      </w:r>
    </w:p>
    <w:p w14:paraId="22FB6F80" w14:textId="77777777" w:rsidR="002F34B8" w:rsidRPr="00BC2632" w:rsidRDefault="002F34B8" w:rsidP="002F34B8">
      <w:pPr>
        <w:widowControl w:val="0"/>
        <w:tabs>
          <w:tab w:val="num" w:pos="0"/>
        </w:tabs>
        <w:suppressAutoHyphens/>
        <w:spacing w:after="0" w:line="240" w:lineRule="auto"/>
        <w:ind w:firstLine="851"/>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Ф.И.О.:</w:t>
      </w:r>
      <w:r w:rsidRPr="00BC2632">
        <w:rPr>
          <w:rFonts w:ascii="Times New Roman" w:eastAsia="Times New Roman" w:hAnsi="Times New Roman" w:cs="Times New Roman"/>
          <w:sz w:val="24"/>
          <w:szCs w:val="24"/>
          <w:lang w:eastAsia="ru-RU"/>
        </w:rPr>
        <w:t xml:space="preserve"> ___________</w:t>
      </w:r>
    </w:p>
    <w:p w14:paraId="22F149BC" w14:textId="77777777" w:rsidR="002F34B8" w:rsidRPr="00BC2632" w:rsidRDefault="002F34B8" w:rsidP="002F34B8">
      <w:pPr>
        <w:widowControl w:val="0"/>
        <w:tabs>
          <w:tab w:val="num" w:pos="0"/>
        </w:tabs>
        <w:suppressAutoHyphens/>
        <w:spacing w:after="0" w:line="240" w:lineRule="auto"/>
        <w:ind w:firstLine="851"/>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Адрес:</w:t>
      </w:r>
      <w:r w:rsidRPr="00BC2632">
        <w:rPr>
          <w:rFonts w:ascii="Times New Roman" w:eastAsia="Times New Roman" w:hAnsi="Times New Roman" w:cs="Times New Roman"/>
          <w:sz w:val="24"/>
          <w:szCs w:val="24"/>
          <w:lang w:eastAsia="ru-RU"/>
        </w:rPr>
        <w:t> ______________</w:t>
      </w:r>
    </w:p>
    <w:p w14:paraId="1DA668AC" w14:textId="77777777" w:rsidR="002F34B8" w:rsidRPr="00BC2632" w:rsidRDefault="002F34B8" w:rsidP="002F34B8">
      <w:pPr>
        <w:widowControl w:val="0"/>
        <w:tabs>
          <w:tab w:val="num" w:pos="0"/>
        </w:tabs>
        <w:suppressAutoHyphens/>
        <w:spacing w:after="0" w:line="240" w:lineRule="auto"/>
        <w:ind w:firstLine="851"/>
        <w:rPr>
          <w:rFonts w:ascii="Times New Roman" w:eastAsia="Times New Roman" w:hAnsi="Times New Roman" w:cs="Times New Roman"/>
          <w:bCs/>
          <w:sz w:val="24"/>
          <w:szCs w:val="24"/>
          <w:lang w:eastAsia="ru-RU"/>
        </w:rPr>
      </w:pPr>
      <w:r w:rsidRPr="00BC2632">
        <w:rPr>
          <w:rFonts w:ascii="Times New Roman" w:eastAsia="Times New Roman" w:hAnsi="Times New Roman" w:cs="Times New Roman"/>
          <w:bCs/>
          <w:sz w:val="24"/>
          <w:szCs w:val="24"/>
          <w:lang w:eastAsia="ru-RU"/>
        </w:rPr>
        <w:t>Телефон:</w:t>
      </w:r>
      <w:r w:rsidRPr="00BC2632">
        <w:rPr>
          <w:rFonts w:ascii="Times New Roman" w:eastAsia="Times New Roman" w:hAnsi="Times New Roman" w:cs="Times New Roman"/>
          <w:sz w:val="24"/>
          <w:szCs w:val="24"/>
          <w:lang w:eastAsia="ru-RU"/>
        </w:rPr>
        <w:t xml:space="preserve"> ___________, Факс: __________</w:t>
      </w:r>
    </w:p>
    <w:p w14:paraId="140A4AE1" w14:textId="77777777" w:rsidR="002F34B8" w:rsidRPr="00BC2632" w:rsidRDefault="002F34B8" w:rsidP="002F34B8">
      <w:pPr>
        <w:spacing w:after="0" w:line="240" w:lineRule="auto"/>
        <w:ind w:left="131" w:right="-766" w:firstLine="72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val="en-GB" w:eastAsia="ru-RU"/>
        </w:rPr>
        <w:t>e</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bCs/>
          <w:sz w:val="24"/>
          <w:szCs w:val="24"/>
          <w:lang w:val="en-GB" w:eastAsia="ru-RU"/>
        </w:rPr>
        <w:t>mail</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sz w:val="24"/>
          <w:szCs w:val="24"/>
          <w:lang w:eastAsia="ru-RU"/>
        </w:rPr>
        <w:t xml:space="preserve"> _________________</w:t>
      </w:r>
    </w:p>
    <w:p w14:paraId="69E75CA6" w14:textId="77777777" w:rsidR="002F34B8" w:rsidRPr="00BC2632" w:rsidRDefault="002F34B8" w:rsidP="002F34B8">
      <w:pPr>
        <w:widowControl w:val="0"/>
        <w:tabs>
          <w:tab w:val="left" w:pos="0"/>
        </w:tabs>
        <w:suppressAutoHyphens/>
        <w:spacing w:after="0" w:line="240" w:lineRule="auto"/>
        <w:ind w:firstLine="567"/>
        <w:jc w:val="both"/>
        <w:rPr>
          <w:rFonts w:ascii="Times New Roman" w:eastAsia="Times New Roman" w:hAnsi="Times New Roman" w:cs="Times New Roman"/>
          <w:bCs/>
          <w:sz w:val="24"/>
          <w:szCs w:val="24"/>
          <w:lang w:eastAsia="ru-RU"/>
        </w:rPr>
      </w:pPr>
    </w:p>
    <w:p w14:paraId="6BDA2E02" w14:textId="77777777" w:rsidR="002F34B8" w:rsidRPr="00BC2632" w:rsidRDefault="002F34B8" w:rsidP="002F34B8">
      <w:pPr>
        <w:widowControl w:val="0"/>
        <w:tabs>
          <w:tab w:val="left" w:pos="0"/>
        </w:tabs>
        <w:suppressAutoHyphens/>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12.2.</w:t>
      </w:r>
      <w:r w:rsidRPr="00BC2632">
        <w:rPr>
          <w:rFonts w:ascii="Times New Roman" w:eastAsia="Times New Roman" w:hAnsi="Times New Roman" w:cs="Times New Roman"/>
          <w:sz w:val="24"/>
          <w:szCs w:val="24"/>
          <w:lang w:eastAsia="ru-RU"/>
        </w:rPr>
        <w:t xml:space="preserve"> Любая из Сторон может указать путем направления соответствующего </w:t>
      </w:r>
      <w:r w:rsidRPr="00BC2632">
        <w:rPr>
          <w:rFonts w:ascii="Times New Roman" w:eastAsia="Times New Roman" w:hAnsi="Times New Roman" w:cs="Times New Roman"/>
          <w:sz w:val="24"/>
          <w:szCs w:val="24"/>
          <w:lang w:eastAsia="ru-RU"/>
        </w:rPr>
        <w:lastRenderedPageBreak/>
        <w:t>уведомления новый адрес, который будет использоваться впоследствии для направления любого уведомления, запроса, требования или иного сообщения.</w:t>
      </w:r>
    </w:p>
    <w:p w14:paraId="2C23FD89" w14:textId="77777777" w:rsidR="002F34B8" w:rsidRPr="00BC2632" w:rsidRDefault="002F34B8" w:rsidP="002F34B8">
      <w:pPr>
        <w:spacing w:after="0" w:line="240" w:lineRule="auto"/>
        <w:jc w:val="center"/>
        <w:rPr>
          <w:rFonts w:ascii="Times New Roman" w:eastAsia="Times New Roman" w:hAnsi="Times New Roman" w:cs="Times New Roman"/>
          <w:b/>
          <w:bCs/>
          <w:sz w:val="24"/>
          <w:szCs w:val="24"/>
          <w:lang w:eastAsia="ru-RU"/>
        </w:rPr>
      </w:pPr>
    </w:p>
    <w:p w14:paraId="7BC23F84" w14:textId="77777777" w:rsidR="002F34B8" w:rsidRPr="00BC2632" w:rsidRDefault="002F34B8" w:rsidP="00DE30C3">
      <w:pPr>
        <w:numPr>
          <w:ilvl w:val="0"/>
          <w:numId w:val="7"/>
        </w:numPr>
        <w:spacing w:after="0" w:line="240" w:lineRule="auto"/>
        <w:jc w:val="center"/>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 xml:space="preserve">Применимое право и порядок разрешения споров </w:t>
      </w:r>
    </w:p>
    <w:p w14:paraId="660BA77B" w14:textId="77777777" w:rsidR="002F34B8" w:rsidRPr="00BC2632" w:rsidRDefault="002F34B8" w:rsidP="002F34B8">
      <w:pPr>
        <w:spacing w:after="0" w:line="240" w:lineRule="auto"/>
        <w:ind w:firstLine="54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13.1. Отношения, возникающие на основании настоящего Договора, регулируются законодательством Российской Федерации.</w:t>
      </w:r>
    </w:p>
    <w:p w14:paraId="682515B0" w14:textId="77777777" w:rsidR="002F34B8" w:rsidRPr="00BC2632" w:rsidRDefault="002F34B8" w:rsidP="002F34B8">
      <w:pPr>
        <w:spacing w:after="0" w:line="240" w:lineRule="auto"/>
        <w:ind w:firstLine="54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13.2. Все споры и разногласия по настоящему Договору Стороны разрешают путём переговоров.</w:t>
      </w:r>
    </w:p>
    <w:p w14:paraId="71BDF260" w14:textId="77777777" w:rsidR="002F34B8" w:rsidRPr="00BC2632" w:rsidRDefault="002F34B8" w:rsidP="002F34B8">
      <w:pPr>
        <w:spacing w:after="0" w:line="240" w:lineRule="auto"/>
        <w:ind w:firstLine="540"/>
        <w:jc w:val="both"/>
        <w:rPr>
          <w:rFonts w:ascii="Times New Roman" w:eastAsia="Times New Roman" w:hAnsi="Times New Roman" w:cs="Times New Roman"/>
          <w:i/>
          <w:iCs/>
          <w:sz w:val="24"/>
          <w:szCs w:val="24"/>
          <w:lang w:eastAsia="ru-RU"/>
        </w:rPr>
      </w:pPr>
      <w:r w:rsidRPr="00BC2632">
        <w:rPr>
          <w:rFonts w:ascii="Times New Roman" w:eastAsia="Times New Roman" w:hAnsi="Times New Roman" w:cs="Times New Roman"/>
          <w:sz w:val="24"/>
          <w:szCs w:val="24"/>
          <w:lang w:eastAsia="ru-RU"/>
        </w:rPr>
        <w:t xml:space="preserve">13.3. Если по итогам переговоров Стороны не достигнут согласия, споры передаются на рассмотрение в </w:t>
      </w:r>
      <w:r w:rsidR="00233E3D" w:rsidRPr="00BC2632">
        <w:rPr>
          <w:rFonts w:ascii="Times New Roman" w:eastAsia="Times New Roman" w:hAnsi="Times New Roman" w:cs="Times New Roman"/>
          <w:sz w:val="24"/>
          <w:szCs w:val="24"/>
          <w:lang w:eastAsia="ru-RU"/>
        </w:rPr>
        <w:t>А</w:t>
      </w:r>
      <w:r w:rsidRPr="00BC2632">
        <w:rPr>
          <w:rFonts w:ascii="Times New Roman" w:eastAsia="Times New Roman" w:hAnsi="Times New Roman" w:cs="Times New Roman"/>
          <w:sz w:val="24"/>
          <w:szCs w:val="24"/>
          <w:lang w:eastAsia="ru-RU"/>
        </w:rPr>
        <w:t>рбитражный суд Республики Башкортостан.</w:t>
      </w:r>
    </w:p>
    <w:p w14:paraId="1F084D3B" w14:textId="77777777" w:rsidR="002F34B8" w:rsidRPr="00BC2632" w:rsidRDefault="002F34B8" w:rsidP="002F34B8">
      <w:pPr>
        <w:spacing w:after="0" w:line="240" w:lineRule="auto"/>
        <w:rPr>
          <w:rFonts w:ascii="Times New Roman" w:eastAsia="Times New Roman" w:hAnsi="Times New Roman" w:cs="Times New Roman"/>
          <w:sz w:val="24"/>
          <w:szCs w:val="24"/>
          <w:lang w:eastAsia="ru-RU"/>
        </w:rPr>
      </w:pPr>
    </w:p>
    <w:p w14:paraId="1C8789C2" w14:textId="77777777" w:rsidR="002F34B8" w:rsidRPr="00BC2632" w:rsidRDefault="002F34B8" w:rsidP="00DE30C3">
      <w:pPr>
        <w:numPr>
          <w:ilvl w:val="0"/>
          <w:numId w:val="7"/>
        </w:numPr>
        <w:spacing w:after="0" w:line="240" w:lineRule="auto"/>
        <w:jc w:val="center"/>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Расторжение Договора</w:t>
      </w:r>
    </w:p>
    <w:p w14:paraId="16BC893B" w14:textId="77777777" w:rsidR="002F34B8" w:rsidRPr="00BC2632" w:rsidRDefault="002F34B8" w:rsidP="002F34B8">
      <w:pPr>
        <w:tabs>
          <w:tab w:val="left" w:pos="0"/>
        </w:tab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14:paraId="59E96749" w14:textId="77777777" w:rsidR="002F34B8" w:rsidRPr="00BC2632" w:rsidRDefault="002F34B8"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 xml:space="preserve">14.2. </w:t>
      </w:r>
      <w:r w:rsidRPr="00BC2632">
        <w:rPr>
          <w:rFonts w:ascii="Times New Roman" w:eastAsia="Times New Roman" w:hAnsi="Times New Roman" w:cs="Times New Roman"/>
          <w:sz w:val="24"/>
          <w:szCs w:val="24"/>
          <w:lang w:eastAsia="ru-RU"/>
        </w:rPr>
        <w:t>Настоящий Договор может быть расторгнут в иных случаях и порядке, предусмотренных действующим законодательством РФ.</w:t>
      </w:r>
    </w:p>
    <w:p w14:paraId="6A2C46F7" w14:textId="77777777" w:rsidR="002F34B8" w:rsidRPr="00BC2632" w:rsidRDefault="002F34B8"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14.3. При расторжении Договора до приемки Заказчиком результата </w:t>
      </w:r>
      <w:proofErr w:type="gramStart"/>
      <w:r w:rsidRPr="00BC2632">
        <w:rPr>
          <w:rFonts w:ascii="Times New Roman" w:eastAsia="Times New Roman" w:hAnsi="Times New Roman" w:cs="Times New Roman"/>
          <w:sz w:val="24"/>
          <w:szCs w:val="24"/>
          <w:lang w:eastAsia="ru-RU"/>
        </w:rPr>
        <w:t>Работ ,</w:t>
      </w:r>
      <w:proofErr w:type="gramEnd"/>
      <w:r w:rsidRPr="00BC2632">
        <w:rPr>
          <w:rFonts w:ascii="Times New Roman" w:eastAsia="Times New Roman" w:hAnsi="Times New Roman" w:cs="Times New Roman"/>
          <w:sz w:val="24"/>
          <w:szCs w:val="24"/>
          <w:lang w:eastAsia="ru-RU"/>
        </w:rPr>
        <w:t xml:space="preserve">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 .</w:t>
      </w:r>
    </w:p>
    <w:p w14:paraId="3FAB5DB4" w14:textId="77777777" w:rsidR="002F34B8" w:rsidRDefault="002F34B8" w:rsidP="002F34B8">
      <w:pPr>
        <w:tabs>
          <w:tab w:val="left" w:pos="0"/>
        </w:tabs>
        <w:spacing w:before="60" w:after="0" w:line="240" w:lineRule="auto"/>
        <w:ind w:firstLine="851"/>
        <w:jc w:val="both"/>
        <w:rPr>
          <w:rFonts w:ascii="Times New Roman" w:eastAsia="Times New Roman" w:hAnsi="Times New Roman" w:cs="Times New Roman"/>
          <w:sz w:val="24"/>
          <w:szCs w:val="24"/>
          <w:lang w:eastAsia="ru-RU"/>
        </w:rPr>
      </w:pPr>
    </w:p>
    <w:p w14:paraId="2C36926A" w14:textId="77777777" w:rsidR="00BC2B48" w:rsidRPr="004C20C7" w:rsidRDefault="00BC2B48" w:rsidP="004C20C7">
      <w:pPr>
        <w:pStyle w:val="a6"/>
        <w:numPr>
          <w:ilvl w:val="0"/>
          <w:numId w:val="7"/>
        </w:numPr>
        <w:tabs>
          <w:tab w:val="left" w:pos="0"/>
        </w:tabs>
        <w:spacing w:before="60" w:after="0" w:line="240" w:lineRule="auto"/>
        <w:jc w:val="center"/>
        <w:rPr>
          <w:rFonts w:ascii="Times New Roman" w:eastAsia="Times New Roman" w:hAnsi="Times New Roman" w:cs="Times New Roman"/>
          <w:b/>
          <w:sz w:val="24"/>
          <w:szCs w:val="24"/>
          <w:lang w:eastAsia="ru-RU"/>
        </w:rPr>
      </w:pPr>
      <w:r w:rsidRPr="004C20C7">
        <w:rPr>
          <w:rFonts w:ascii="Times New Roman" w:eastAsia="Times New Roman" w:hAnsi="Times New Roman" w:cs="Times New Roman"/>
          <w:b/>
          <w:sz w:val="24"/>
          <w:szCs w:val="24"/>
          <w:lang w:eastAsia="ru-RU"/>
        </w:rPr>
        <w:t>АНТИКОРРУПЦИОННАЯ ОГОВОРКА</w:t>
      </w:r>
    </w:p>
    <w:p w14:paraId="449BC60C" w14:textId="77777777" w:rsidR="00BC2B48" w:rsidRPr="00BC2B48" w:rsidRDefault="00BC2B48" w:rsidP="00BC2B48">
      <w:pPr>
        <w:tabs>
          <w:tab w:val="left" w:pos="0"/>
        </w:tabs>
        <w:spacing w:before="60" w:after="0" w:line="240" w:lineRule="auto"/>
        <w:jc w:val="center"/>
        <w:rPr>
          <w:rFonts w:ascii="Times New Roman" w:eastAsia="Times New Roman" w:hAnsi="Times New Roman" w:cs="Times New Roman"/>
          <w:b/>
          <w:sz w:val="24"/>
          <w:szCs w:val="24"/>
          <w:lang w:eastAsia="ru-RU"/>
        </w:rPr>
      </w:pPr>
    </w:p>
    <w:p w14:paraId="27099686" w14:textId="77777777" w:rsidR="00BC2B48" w:rsidRPr="00BC2B48" w:rsidRDefault="00BC2B48" w:rsidP="00BC2B48">
      <w:pPr>
        <w:tabs>
          <w:tab w:val="left" w:pos="0"/>
        </w:tabs>
        <w:spacing w:before="60" w:after="0" w:line="240" w:lineRule="auto"/>
        <w:jc w:val="both"/>
        <w:rPr>
          <w:rFonts w:ascii="Times New Roman" w:eastAsia="Times New Roman" w:hAnsi="Times New Roman" w:cs="Times New Roman"/>
          <w:sz w:val="24"/>
          <w:szCs w:val="24"/>
          <w:lang w:eastAsia="ru-RU"/>
        </w:rPr>
      </w:pPr>
      <w:r w:rsidRPr="00BC2B48">
        <w:rPr>
          <w:rFonts w:ascii="Times New Roman" w:eastAsia="Times New Roman" w:hAnsi="Times New Roman" w:cs="Times New Roman"/>
          <w:sz w:val="24"/>
          <w:szCs w:val="24"/>
          <w:lang w:eastAsia="ru-RU"/>
        </w:rPr>
        <w:t xml:space="preserve">Контрагенту - </w:t>
      </w:r>
      <w:r>
        <w:rPr>
          <w:rFonts w:ascii="Times New Roman" w:eastAsia="Times New Roman" w:hAnsi="Times New Roman" w:cs="Times New Roman"/>
          <w:sz w:val="24"/>
          <w:szCs w:val="24"/>
          <w:lang w:eastAsia="ru-RU"/>
        </w:rPr>
        <w:t>___________________________________</w:t>
      </w:r>
      <w:r w:rsidRPr="00BC2B4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___________</w:t>
      </w:r>
      <w:r w:rsidRPr="00BC2B48">
        <w:rPr>
          <w:rFonts w:ascii="Times New Roman" w:eastAsia="Times New Roman" w:hAnsi="Times New Roman" w:cs="Times New Roman"/>
          <w:sz w:val="24"/>
          <w:szCs w:val="24"/>
          <w:lang w:eastAsia="ru-RU"/>
        </w:rPr>
        <w:t xml:space="preserve">) **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14:paraId="35E05631" w14:textId="77777777" w:rsidR="00BC2B48" w:rsidRPr="00BC2B48" w:rsidRDefault="00BC2B48" w:rsidP="00BC2B48">
      <w:pPr>
        <w:tabs>
          <w:tab w:val="left" w:pos="0"/>
        </w:tabs>
        <w:spacing w:before="60" w:after="0" w:line="240" w:lineRule="auto"/>
        <w:jc w:val="both"/>
        <w:rPr>
          <w:rFonts w:ascii="Times New Roman" w:eastAsia="Times New Roman" w:hAnsi="Times New Roman" w:cs="Times New Roman"/>
          <w:sz w:val="24"/>
          <w:szCs w:val="24"/>
          <w:lang w:eastAsia="ru-RU"/>
        </w:rPr>
      </w:pPr>
      <w:r w:rsidRPr="00BC2B48">
        <w:rPr>
          <w:rFonts w:ascii="Times New Roman" w:eastAsia="Times New Roman" w:hAnsi="Times New Roman" w:cs="Times New Roman"/>
          <w:sz w:val="24"/>
          <w:szCs w:val="24"/>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14:paraId="7A576286" w14:textId="77777777" w:rsidR="00BC2B48" w:rsidRPr="00BC2B48" w:rsidRDefault="00BC2B48" w:rsidP="00BC2B48">
      <w:pPr>
        <w:tabs>
          <w:tab w:val="left" w:pos="0"/>
        </w:tabs>
        <w:spacing w:before="60" w:after="0" w:line="240" w:lineRule="auto"/>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15</w:t>
      </w:r>
      <w:r w:rsidRPr="00BC2B48">
        <w:rPr>
          <w:rFonts w:ascii="Times New Roman" w:eastAsia="Times New Roman" w:hAnsi="Times New Roman" w:cs="Times New Roman"/>
          <w:sz w:val="24"/>
          <w:szCs w:val="24"/>
          <w:lang w:eastAsia="ru-RU"/>
        </w:rPr>
        <w:t>.1 В</w:t>
      </w:r>
      <w:proofErr w:type="gramEnd"/>
      <w:r w:rsidRPr="00BC2B48">
        <w:rPr>
          <w:rFonts w:ascii="Times New Roman" w:eastAsia="Times New Roman" w:hAnsi="Times New Roman" w:cs="Times New Roman"/>
          <w:sz w:val="24"/>
          <w:szCs w:val="24"/>
          <w:lang w:eastAsia="ru-RU"/>
        </w:rPr>
        <w:t xml:space="preserve">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14:paraId="056BAEE3" w14:textId="77777777" w:rsidR="00BC2B48" w:rsidRPr="00BC2B48" w:rsidRDefault="00BC2B48" w:rsidP="00BC2B48">
      <w:pPr>
        <w:tabs>
          <w:tab w:val="left" w:pos="0"/>
        </w:tabs>
        <w:spacing w:before="60" w:after="0" w:line="240" w:lineRule="auto"/>
        <w:jc w:val="both"/>
        <w:rPr>
          <w:rFonts w:ascii="Times New Roman" w:eastAsia="Times New Roman" w:hAnsi="Times New Roman" w:cs="Times New Roman"/>
          <w:sz w:val="24"/>
          <w:szCs w:val="24"/>
          <w:lang w:eastAsia="ru-RU"/>
        </w:rPr>
      </w:pPr>
      <w:r w:rsidRPr="00BC2B48">
        <w:rPr>
          <w:rFonts w:ascii="Times New Roman" w:eastAsia="Times New Roman" w:hAnsi="Times New Roman" w:cs="Times New Roman"/>
          <w:sz w:val="24"/>
          <w:szCs w:val="24"/>
          <w:lang w:eastAsia="ru-RU"/>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14:paraId="0F20E5DA" w14:textId="77777777" w:rsidR="00BC2B48" w:rsidRPr="00BC2B48" w:rsidRDefault="00BC2B48" w:rsidP="00BC2B48">
      <w:pPr>
        <w:tabs>
          <w:tab w:val="left" w:pos="0"/>
        </w:tabs>
        <w:spacing w:before="60" w:after="0" w:line="240" w:lineRule="auto"/>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15</w:t>
      </w:r>
      <w:r w:rsidRPr="00BC2B48">
        <w:rPr>
          <w:rFonts w:ascii="Times New Roman" w:eastAsia="Times New Roman" w:hAnsi="Times New Roman" w:cs="Times New Roman"/>
          <w:sz w:val="24"/>
          <w:szCs w:val="24"/>
          <w:lang w:eastAsia="ru-RU"/>
        </w:rPr>
        <w:t>.2 В</w:t>
      </w:r>
      <w:proofErr w:type="gramEnd"/>
      <w:r w:rsidRPr="00BC2B48">
        <w:rPr>
          <w:rFonts w:ascii="Times New Roman" w:eastAsia="Times New Roman" w:hAnsi="Times New Roman" w:cs="Times New Roman"/>
          <w:sz w:val="24"/>
          <w:szCs w:val="24"/>
          <w:lang w:eastAsia="ru-RU"/>
        </w:rPr>
        <w:t xml:space="preserve">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w:t>
      </w:r>
      <w:r w:rsidRPr="00BC2B48">
        <w:rPr>
          <w:rFonts w:ascii="Times New Roman" w:eastAsia="Times New Roman" w:hAnsi="Times New Roman" w:cs="Times New Roman"/>
          <w:sz w:val="24"/>
          <w:szCs w:val="24"/>
          <w:lang w:eastAsia="ru-RU"/>
        </w:rPr>
        <w:lastRenderedPageBreak/>
        <w:t xml:space="preserve">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14:paraId="7C1E9630" w14:textId="77777777" w:rsidR="00BC2B48" w:rsidRPr="00BC2B48" w:rsidRDefault="00BC2B48" w:rsidP="00BC2B48">
      <w:pPr>
        <w:tabs>
          <w:tab w:val="left" w:pos="0"/>
        </w:tabs>
        <w:spacing w:before="60" w:after="0" w:line="240" w:lineRule="auto"/>
        <w:jc w:val="both"/>
        <w:rPr>
          <w:rFonts w:ascii="Times New Roman" w:eastAsia="Times New Roman" w:hAnsi="Times New Roman" w:cs="Times New Roman"/>
          <w:sz w:val="24"/>
          <w:szCs w:val="24"/>
          <w:lang w:eastAsia="ru-RU"/>
        </w:rPr>
      </w:pPr>
      <w:r w:rsidRPr="00BC2B48">
        <w:rPr>
          <w:rFonts w:ascii="Times New Roman" w:eastAsia="Times New Roman" w:hAnsi="Times New Roman" w:cs="Times New Roman"/>
          <w:sz w:val="24"/>
          <w:szCs w:val="24"/>
          <w:lang w:eastAsia="ru-RU"/>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14:paraId="3C749FE8" w14:textId="77777777" w:rsidR="00BC2B48" w:rsidRPr="00BC2B48" w:rsidRDefault="00BC2B48" w:rsidP="00BC2B48">
      <w:pPr>
        <w:tabs>
          <w:tab w:val="left" w:pos="0"/>
        </w:tabs>
        <w:spacing w:before="6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Pr="00BC2B48">
        <w:rPr>
          <w:rFonts w:ascii="Times New Roman" w:eastAsia="Times New Roman" w:hAnsi="Times New Roman" w:cs="Times New Roman"/>
          <w:sz w:val="24"/>
          <w:szCs w:val="24"/>
          <w:lang w:eastAsia="ru-RU"/>
        </w:rPr>
        <w:t xml:space="preserve">.3 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14:paraId="6127537B" w14:textId="77777777" w:rsidR="00BC2B48" w:rsidRPr="00BC2B48" w:rsidRDefault="00BC2B48" w:rsidP="00BC2B48">
      <w:pPr>
        <w:tabs>
          <w:tab w:val="left" w:pos="0"/>
        </w:tabs>
        <w:spacing w:before="60" w:after="0" w:line="240" w:lineRule="auto"/>
        <w:jc w:val="both"/>
        <w:rPr>
          <w:rFonts w:ascii="Times New Roman" w:eastAsia="Times New Roman" w:hAnsi="Times New Roman" w:cs="Times New Roman"/>
          <w:sz w:val="24"/>
          <w:szCs w:val="24"/>
          <w:lang w:eastAsia="ru-RU"/>
        </w:rPr>
      </w:pPr>
      <w:r w:rsidRPr="00BC2B48">
        <w:rPr>
          <w:rFonts w:ascii="Times New Roman" w:eastAsia="Times New Roman" w:hAnsi="Times New Roman" w:cs="Times New Roman"/>
          <w:sz w:val="24"/>
          <w:szCs w:val="24"/>
          <w:lang w:eastAsia="ru-RU"/>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3CBA8B79" w14:textId="77777777" w:rsidR="00BC2B48" w:rsidRPr="00BC2B48" w:rsidRDefault="00BC2B48" w:rsidP="00BC2B48">
      <w:pPr>
        <w:tabs>
          <w:tab w:val="left" w:pos="0"/>
        </w:tabs>
        <w:spacing w:before="60" w:after="0" w:line="240" w:lineRule="auto"/>
        <w:jc w:val="both"/>
        <w:rPr>
          <w:rFonts w:ascii="Times New Roman" w:eastAsia="Times New Roman" w:hAnsi="Times New Roman" w:cs="Times New Roman"/>
          <w:sz w:val="24"/>
          <w:szCs w:val="24"/>
          <w:lang w:eastAsia="ru-RU"/>
        </w:rPr>
      </w:pPr>
    </w:p>
    <w:p w14:paraId="281E544E" w14:textId="77777777" w:rsidR="002F34B8" w:rsidRDefault="00BC2B48" w:rsidP="00BC2B48">
      <w:pPr>
        <w:spacing w:after="0" w:line="240" w:lineRule="auto"/>
        <w:ind w:left="90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16.</w:t>
      </w:r>
      <w:r w:rsidR="002F34B8" w:rsidRPr="00BC2632">
        <w:rPr>
          <w:rFonts w:ascii="Times New Roman" w:eastAsia="Times New Roman" w:hAnsi="Times New Roman" w:cs="Times New Roman"/>
          <w:b/>
          <w:bCs/>
          <w:sz w:val="24"/>
          <w:szCs w:val="24"/>
          <w:lang w:eastAsia="ru-RU"/>
        </w:rPr>
        <w:t>Другие положения</w:t>
      </w:r>
    </w:p>
    <w:p w14:paraId="2E94F4DA" w14:textId="77777777" w:rsidR="00BC2B48" w:rsidRPr="00BC2632" w:rsidRDefault="00BC2B48" w:rsidP="00BC2B48">
      <w:pPr>
        <w:spacing w:after="0" w:line="240" w:lineRule="auto"/>
        <w:ind w:left="900"/>
        <w:jc w:val="center"/>
        <w:rPr>
          <w:rFonts w:ascii="Times New Roman" w:eastAsia="Times New Roman" w:hAnsi="Times New Roman" w:cs="Times New Roman"/>
          <w:b/>
          <w:bCs/>
          <w:sz w:val="24"/>
          <w:szCs w:val="24"/>
          <w:lang w:eastAsia="ru-RU"/>
        </w:rPr>
      </w:pPr>
    </w:p>
    <w:p w14:paraId="139E0312" w14:textId="77777777" w:rsidR="00B479AF" w:rsidRPr="00B479AF" w:rsidRDefault="002F34B8" w:rsidP="00B479AF">
      <w:pPr>
        <w:tabs>
          <w:tab w:val="left" w:pos="567"/>
        </w:tabs>
        <w:ind w:firstLine="708"/>
        <w:jc w:val="both"/>
        <w:rPr>
          <w:rFonts w:ascii="Times New Roman" w:hAnsi="Times New Roman" w:cs="Times New Roman"/>
          <w:sz w:val="24"/>
          <w:szCs w:val="24"/>
        </w:rPr>
      </w:pPr>
      <w:r w:rsidRPr="00BC2632">
        <w:rPr>
          <w:rFonts w:ascii="Times New Roman" w:eastAsia="Times New Roman" w:hAnsi="Times New Roman" w:cs="Times New Roman"/>
          <w:bCs/>
          <w:sz w:val="24"/>
          <w:szCs w:val="24"/>
          <w:lang w:eastAsia="ru-RU"/>
        </w:rPr>
        <w:t>1</w:t>
      </w:r>
      <w:r w:rsidR="00BC2B48">
        <w:rPr>
          <w:rFonts w:ascii="Times New Roman" w:eastAsia="Times New Roman" w:hAnsi="Times New Roman" w:cs="Times New Roman"/>
          <w:bCs/>
          <w:sz w:val="24"/>
          <w:szCs w:val="24"/>
          <w:lang w:eastAsia="ru-RU"/>
        </w:rPr>
        <w:t>6</w:t>
      </w:r>
      <w:r w:rsidRPr="00BC2632">
        <w:rPr>
          <w:rFonts w:ascii="Times New Roman" w:eastAsia="Times New Roman" w:hAnsi="Times New Roman" w:cs="Times New Roman"/>
          <w:bCs/>
          <w:sz w:val="24"/>
          <w:szCs w:val="24"/>
          <w:lang w:eastAsia="ru-RU"/>
        </w:rPr>
        <w:t>.1.</w:t>
      </w:r>
      <w:r w:rsidRPr="00BC2632">
        <w:rPr>
          <w:rFonts w:ascii="Times New Roman" w:eastAsia="Times New Roman" w:hAnsi="Times New Roman" w:cs="Times New Roman"/>
          <w:sz w:val="24"/>
          <w:szCs w:val="24"/>
          <w:lang w:eastAsia="ru-RU"/>
        </w:rPr>
        <w:t xml:space="preserve"> </w:t>
      </w:r>
      <w:r w:rsidR="00B479AF" w:rsidRPr="00B479AF">
        <w:rPr>
          <w:rFonts w:ascii="Times New Roman" w:hAnsi="Times New Roman" w:cs="Times New Roman"/>
          <w:sz w:val="24"/>
          <w:szCs w:val="24"/>
        </w:rPr>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w:t>
      </w:r>
      <w:r w:rsidR="00B479AF" w:rsidRPr="0004038B">
        <w:rPr>
          <w:sz w:val="26"/>
          <w:szCs w:val="26"/>
        </w:rPr>
        <w:t xml:space="preserve"> </w:t>
      </w:r>
      <w:r w:rsidR="00B479AF" w:rsidRPr="00B479AF">
        <w:rPr>
          <w:rFonts w:ascii="Times New Roman" w:hAnsi="Times New Roman" w:cs="Times New Roman"/>
          <w:sz w:val="24"/>
          <w:szCs w:val="24"/>
        </w:rPr>
        <w:t xml:space="preserve">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14:paraId="2FE88A0E" w14:textId="77777777" w:rsidR="00B479AF" w:rsidRPr="00B479AF" w:rsidRDefault="00B479AF" w:rsidP="00B479AF">
      <w:pPr>
        <w:tabs>
          <w:tab w:val="left" w:pos="567"/>
        </w:tabs>
        <w:ind w:firstLine="708"/>
        <w:jc w:val="both"/>
        <w:rPr>
          <w:rFonts w:ascii="Times New Roman" w:hAnsi="Times New Roman" w:cs="Times New Roman"/>
          <w:sz w:val="24"/>
          <w:szCs w:val="24"/>
        </w:rPr>
      </w:pPr>
      <w:r w:rsidRPr="00B479AF">
        <w:rPr>
          <w:rFonts w:ascii="Times New Roman" w:hAnsi="Times New Roman" w:cs="Times New Roman"/>
          <w:sz w:val="24"/>
          <w:szCs w:val="24"/>
        </w:rPr>
        <w:t xml:space="preserve">Контактные данные бухгалтерии Исполнителя для коммуникаций по вопросам сверки расчетов: </w:t>
      </w:r>
      <w:proofErr w:type="gramStart"/>
      <w:r w:rsidRPr="00B479AF">
        <w:rPr>
          <w:rFonts w:ascii="Times New Roman" w:hAnsi="Times New Roman" w:cs="Times New Roman"/>
          <w:sz w:val="24"/>
          <w:szCs w:val="24"/>
        </w:rPr>
        <w:t>E-mail:_</w:t>
      </w:r>
      <w:proofErr w:type="gramEnd"/>
      <w:r w:rsidRPr="00B479AF">
        <w:rPr>
          <w:rFonts w:ascii="Times New Roman" w:hAnsi="Times New Roman" w:cs="Times New Roman"/>
          <w:sz w:val="24"/>
          <w:szCs w:val="24"/>
        </w:rPr>
        <w:t>_________________; контактный телефон: ________________.</w:t>
      </w:r>
    </w:p>
    <w:p w14:paraId="0704FDA0" w14:textId="77777777" w:rsidR="00B479AF" w:rsidRPr="00B479AF" w:rsidRDefault="00B479AF" w:rsidP="00B479AF">
      <w:pPr>
        <w:tabs>
          <w:tab w:val="left" w:pos="567"/>
        </w:tabs>
        <w:ind w:firstLine="708"/>
        <w:jc w:val="both"/>
        <w:rPr>
          <w:rFonts w:ascii="Times New Roman" w:hAnsi="Times New Roman" w:cs="Times New Roman"/>
          <w:sz w:val="24"/>
          <w:szCs w:val="24"/>
        </w:rPr>
      </w:pPr>
      <w:r w:rsidRPr="00B479AF">
        <w:rPr>
          <w:rFonts w:ascii="Times New Roman" w:hAnsi="Times New Roman" w:cs="Times New Roman"/>
          <w:sz w:val="24"/>
          <w:szCs w:val="24"/>
        </w:rPr>
        <w:t xml:space="preserve">Контактные данные бухгалтерии Заказчика для коммуникаций по вопросам сверки расчетов: E-mail: </w:t>
      </w:r>
      <w:r w:rsidRPr="00B479AF">
        <w:rPr>
          <w:rFonts w:ascii="Times New Roman" w:hAnsi="Times New Roman" w:cs="Times New Roman"/>
          <w:b/>
          <w:sz w:val="24"/>
          <w:szCs w:val="24"/>
        </w:rPr>
        <w:t>______________________,</w:t>
      </w:r>
      <w:r w:rsidRPr="00B479AF">
        <w:rPr>
          <w:rFonts w:ascii="Times New Roman" w:hAnsi="Times New Roman" w:cs="Times New Roman"/>
          <w:sz w:val="24"/>
          <w:szCs w:val="24"/>
        </w:rPr>
        <w:t xml:space="preserve"> контактный телефон: </w:t>
      </w:r>
      <w:r w:rsidRPr="00B479AF">
        <w:rPr>
          <w:rFonts w:ascii="Times New Roman" w:hAnsi="Times New Roman" w:cs="Times New Roman"/>
          <w:b/>
          <w:sz w:val="24"/>
          <w:szCs w:val="24"/>
        </w:rPr>
        <w:t>____________.</w:t>
      </w:r>
    </w:p>
    <w:p w14:paraId="238211BC" w14:textId="72950EF5" w:rsidR="002F34B8" w:rsidRPr="00BC2632" w:rsidRDefault="002F34B8" w:rsidP="00037A7F">
      <w:pPr>
        <w:overflowPunct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В течение 5 (пяти) рабочих дней со дня заключения настоящего Договора Подрядчик обязан направить Заказчику:</w:t>
      </w:r>
    </w:p>
    <w:p w14:paraId="4FEF1829" w14:textId="77777777" w:rsidR="002F34B8" w:rsidRPr="00BC2632" w:rsidRDefault="002F34B8" w:rsidP="002F34B8">
      <w:pPr>
        <w:spacing w:after="0" w:line="240" w:lineRule="auto"/>
        <w:ind w:firstLine="709"/>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образцы подписей лиц, которые будут подписывать выставляемые в адрес Заказчика счета-фактуры;</w:t>
      </w:r>
    </w:p>
    <w:p w14:paraId="227EC5F2" w14:textId="77777777" w:rsidR="002F34B8" w:rsidRPr="00BC2632" w:rsidRDefault="002F34B8" w:rsidP="002F34B8">
      <w:pPr>
        <w:spacing w:after="0" w:line="240" w:lineRule="auto"/>
        <w:ind w:firstLine="709"/>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747CA1B6" w14:textId="77777777" w:rsidR="002F34B8" w:rsidRPr="00BC2632" w:rsidRDefault="002F34B8" w:rsidP="002F34B8">
      <w:pPr>
        <w:spacing w:after="0" w:line="240" w:lineRule="auto"/>
        <w:ind w:firstLine="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lastRenderedPageBreak/>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14:paraId="6C54CA49" w14:textId="77777777" w:rsidR="002F34B8"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w:t>
      </w:r>
      <w:r w:rsidR="00BC2B48">
        <w:rPr>
          <w:rFonts w:ascii="Times New Roman" w:eastAsia="Times New Roman" w:hAnsi="Times New Roman" w:cs="Times New Roman"/>
          <w:sz w:val="24"/>
          <w:szCs w:val="24"/>
          <w:lang w:eastAsia="ru-RU"/>
        </w:rPr>
        <w:t>6</w:t>
      </w:r>
      <w:r w:rsidRPr="00BC2632">
        <w:rPr>
          <w:rFonts w:ascii="Times New Roman" w:eastAsia="Times New Roman" w:hAnsi="Times New Roman" w:cs="Times New Roman"/>
          <w:sz w:val="24"/>
          <w:szCs w:val="24"/>
          <w:lang w:eastAsia="ru-RU"/>
        </w:rPr>
        <w:t>.</w:t>
      </w:r>
      <w:r w:rsidR="00BC2B48">
        <w:rPr>
          <w:rFonts w:ascii="Times New Roman" w:eastAsia="Times New Roman" w:hAnsi="Times New Roman" w:cs="Times New Roman"/>
          <w:sz w:val="24"/>
          <w:szCs w:val="24"/>
          <w:lang w:eastAsia="ru-RU"/>
        </w:rPr>
        <w:t>2</w:t>
      </w:r>
      <w:r w:rsidRPr="00BC2632">
        <w:rPr>
          <w:rFonts w:ascii="Times New Roman" w:eastAsia="Times New Roman" w:hAnsi="Times New Roman" w:cs="Times New Roman"/>
          <w:sz w:val="24"/>
          <w:szCs w:val="24"/>
          <w:lang w:eastAsia="ru-RU"/>
        </w:rPr>
        <w:t>. Счета-фактуры выставляются в соответствии с законодательством.</w:t>
      </w:r>
    </w:p>
    <w:p w14:paraId="0BE14670" w14:textId="6A357277" w:rsidR="00BC2B48" w:rsidRPr="00BC2B48" w:rsidRDefault="00BC2B48" w:rsidP="00BC2B48">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16.3. </w:t>
      </w:r>
      <w:r w:rsidRPr="00BC2B48">
        <w:rPr>
          <w:rFonts w:ascii="Times New Roman" w:eastAsia="Times New Roman" w:hAnsi="Times New Roman" w:cs="Times New Roman"/>
          <w:sz w:val="24"/>
          <w:szCs w:val="24"/>
          <w:lang w:eastAsia="ru-RU"/>
        </w:rPr>
        <w:t>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квалифицированной электронной подписи через оператора электронного документооборота - ООО «Компания Тензор»</w:t>
      </w:r>
      <w:r w:rsidR="004D4AD1">
        <w:rPr>
          <w:rFonts w:ascii="Times New Roman" w:eastAsia="Times New Roman" w:hAnsi="Times New Roman" w:cs="Times New Roman"/>
          <w:sz w:val="24"/>
          <w:szCs w:val="24"/>
          <w:lang w:eastAsia="ru-RU"/>
        </w:rPr>
        <w:t xml:space="preserve"> и других операторов</w:t>
      </w:r>
      <w:r w:rsidRPr="00BC2B48">
        <w:rPr>
          <w:rFonts w:ascii="Times New Roman" w:eastAsia="Times New Roman" w:hAnsi="Times New Roman" w:cs="Times New Roman"/>
          <w:sz w:val="24"/>
          <w:szCs w:val="24"/>
          <w:lang w:eastAsia="ru-RU"/>
        </w:rPr>
        <w:t>.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http://www.bashtel.ru/dokumenty/</w:t>
      </w:r>
    </w:p>
    <w:p w14:paraId="5C57EA29" w14:textId="77777777" w:rsidR="002F34B8" w:rsidRPr="00BC2632" w:rsidRDefault="002F34B8" w:rsidP="002F34B8">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1</w:t>
      </w:r>
      <w:r w:rsidR="00BC2B48">
        <w:rPr>
          <w:rFonts w:ascii="Times New Roman" w:eastAsia="Times New Roman" w:hAnsi="Times New Roman" w:cs="Times New Roman"/>
          <w:bCs/>
          <w:sz w:val="24"/>
          <w:szCs w:val="24"/>
          <w:lang w:eastAsia="ru-RU"/>
        </w:rPr>
        <w:t>6</w:t>
      </w:r>
      <w:r w:rsidRPr="00BC2632">
        <w:rPr>
          <w:rFonts w:ascii="Times New Roman" w:eastAsia="Times New Roman" w:hAnsi="Times New Roman" w:cs="Times New Roman"/>
          <w:bCs/>
          <w:sz w:val="24"/>
          <w:szCs w:val="24"/>
          <w:lang w:eastAsia="ru-RU"/>
        </w:rPr>
        <w:t>.</w:t>
      </w:r>
      <w:r w:rsidR="00BC2B48">
        <w:rPr>
          <w:rFonts w:ascii="Times New Roman" w:eastAsia="Times New Roman" w:hAnsi="Times New Roman" w:cs="Times New Roman"/>
          <w:bCs/>
          <w:sz w:val="24"/>
          <w:szCs w:val="24"/>
          <w:lang w:eastAsia="ru-RU"/>
        </w:rPr>
        <w:t>4</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sz w:val="24"/>
          <w:szCs w:val="24"/>
          <w:lang w:eastAsia="ru-RU"/>
        </w:rPr>
        <w:t xml:space="preserve">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14:paraId="33BF1EEE" w14:textId="77777777"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w:t>
      </w:r>
      <w:r w:rsidR="00BC2B48">
        <w:rPr>
          <w:rFonts w:ascii="Times New Roman" w:eastAsia="Times New Roman" w:hAnsi="Times New Roman" w:cs="Times New Roman"/>
          <w:sz w:val="24"/>
          <w:szCs w:val="24"/>
          <w:lang w:eastAsia="ru-RU"/>
        </w:rPr>
        <w:t>6</w:t>
      </w:r>
      <w:r w:rsidRPr="00BC2632">
        <w:rPr>
          <w:rFonts w:ascii="Times New Roman" w:eastAsia="Times New Roman" w:hAnsi="Times New Roman" w:cs="Times New Roman"/>
          <w:sz w:val="24"/>
          <w:szCs w:val="24"/>
          <w:lang w:eastAsia="ru-RU"/>
        </w:rPr>
        <w:t>.</w:t>
      </w:r>
      <w:r w:rsidR="00BC2B48">
        <w:rPr>
          <w:rFonts w:ascii="Times New Roman" w:eastAsia="Times New Roman" w:hAnsi="Times New Roman" w:cs="Times New Roman"/>
          <w:sz w:val="24"/>
          <w:szCs w:val="24"/>
          <w:lang w:eastAsia="ru-RU"/>
        </w:rPr>
        <w:t>5</w:t>
      </w:r>
      <w:r w:rsidRPr="00BC2632">
        <w:rPr>
          <w:rFonts w:ascii="Times New Roman" w:eastAsia="Times New Roman" w:hAnsi="Times New Roman" w:cs="Times New Roman"/>
          <w:sz w:val="24"/>
          <w:szCs w:val="24"/>
          <w:lang w:eastAsia="ru-RU"/>
        </w:rPr>
        <w:t>. Любые изменения или дополнения настоящего Договора, должны совершаться Сторонами в письменной форме.</w:t>
      </w:r>
    </w:p>
    <w:p w14:paraId="461269DA" w14:textId="77777777"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w:t>
      </w:r>
      <w:r w:rsidR="00BC2B48">
        <w:rPr>
          <w:rFonts w:ascii="Times New Roman" w:eastAsia="Times New Roman" w:hAnsi="Times New Roman" w:cs="Times New Roman"/>
          <w:sz w:val="24"/>
          <w:szCs w:val="24"/>
          <w:lang w:eastAsia="ru-RU"/>
        </w:rPr>
        <w:t>6</w:t>
      </w:r>
      <w:r w:rsidRPr="00BC2632">
        <w:rPr>
          <w:rFonts w:ascii="Times New Roman" w:eastAsia="Times New Roman" w:hAnsi="Times New Roman" w:cs="Times New Roman"/>
          <w:sz w:val="24"/>
          <w:szCs w:val="24"/>
          <w:lang w:eastAsia="ru-RU"/>
        </w:rPr>
        <w:t>.</w:t>
      </w:r>
      <w:r w:rsidR="00BC2B48">
        <w:rPr>
          <w:rFonts w:ascii="Times New Roman" w:eastAsia="Times New Roman" w:hAnsi="Times New Roman" w:cs="Times New Roman"/>
          <w:sz w:val="24"/>
          <w:szCs w:val="24"/>
          <w:lang w:eastAsia="ru-RU"/>
        </w:rPr>
        <w:t>6</w:t>
      </w:r>
      <w:r w:rsidRPr="00BC2632">
        <w:rPr>
          <w:rFonts w:ascii="Times New Roman" w:eastAsia="Times New Roman" w:hAnsi="Times New Roman" w:cs="Times New Roman"/>
          <w:sz w:val="24"/>
          <w:szCs w:val="24"/>
          <w:lang w:eastAsia="ru-RU"/>
        </w:rPr>
        <w:t xml:space="preserve">. Настоящий Договор составлен в двух экземплярах, имеющих равную юридическую силу, по одному для каждой из Сторон. </w:t>
      </w:r>
    </w:p>
    <w:p w14:paraId="4B739E6C" w14:textId="23B48DD1" w:rsidR="004D68A1" w:rsidRPr="004D68A1" w:rsidRDefault="002F34B8" w:rsidP="004D68A1">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w:t>
      </w:r>
      <w:r w:rsidR="00BC2B48">
        <w:rPr>
          <w:rFonts w:ascii="Times New Roman" w:eastAsia="Times New Roman" w:hAnsi="Times New Roman" w:cs="Times New Roman"/>
          <w:sz w:val="24"/>
          <w:szCs w:val="24"/>
          <w:lang w:eastAsia="ru-RU"/>
        </w:rPr>
        <w:t>6</w:t>
      </w:r>
      <w:r w:rsidRPr="00BC2632">
        <w:rPr>
          <w:rFonts w:ascii="Times New Roman" w:eastAsia="Times New Roman" w:hAnsi="Times New Roman" w:cs="Times New Roman"/>
          <w:sz w:val="24"/>
          <w:szCs w:val="24"/>
          <w:lang w:eastAsia="ru-RU"/>
        </w:rPr>
        <w:t>.</w:t>
      </w:r>
      <w:r w:rsidR="00BC2B48">
        <w:rPr>
          <w:rFonts w:ascii="Times New Roman" w:eastAsia="Times New Roman" w:hAnsi="Times New Roman" w:cs="Times New Roman"/>
          <w:sz w:val="24"/>
          <w:szCs w:val="24"/>
          <w:lang w:eastAsia="ru-RU"/>
        </w:rPr>
        <w:t>7</w:t>
      </w:r>
      <w:r w:rsidRPr="00BC2632">
        <w:rPr>
          <w:rFonts w:ascii="Times New Roman" w:eastAsia="Times New Roman" w:hAnsi="Times New Roman" w:cs="Times New Roman"/>
          <w:sz w:val="24"/>
          <w:szCs w:val="24"/>
          <w:lang w:eastAsia="ru-RU"/>
        </w:rPr>
        <w:t>. Настоящий Договор вступает в силу с даты подписания Сторонами и действует</w:t>
      </w:r>
      <w:r w:rsidR="00293788">
        <w:rPr>
          <w:rFonts w:ascii="Times New Roman" w:eastAsia="Times New Roman" w:hAnsi="Times New Roman" w:cs="Times New Roman"/>
          <w:sz w:val="24"/>
          <w:szCs w:val="24"/>
          <w:lang w:eastAsia="ru-RU"/>
        </w:rPr>
        <w:t xml:space="preserve"> </w:t>
      </w:r>
      <w:proofErr w:type="gramStart"/>
      <w:r w:rsidR="00293788">
        <w:rPr>
          <w:rFonts w:ascii="Times New Roman" w:eastAsia="Times New Roman" w:hAnsi="Times New Roman" w:cs="Times New Roman"/>
          <w:sz w:val="24"/>
          <w:szCs w:val="24"/>
          <w:lang w:eastAsia="ru-RU"/>
        </w:rPr>
        <w:t>2</w:t>
      </w:r>
      <w:r w:rsidRPr="00BC2632">
        <w:rPr>
          <w:rFonts w:ascii="Times New Roman" w:eastAsia="Times New Roman" w:hAnsi="Times New Roman" w:cs="Times New Roman"/>
          <w:sz w:val="24"/>
          <w:szCs w:val="24"/>
          <w:lang w:eastAsia="ru-RU"/>
        </w:rPr>
        <w:t xml:space="preserve"> </w:t>
      </w:r>
      <w:r w:rsidR="00B479AF">
        <w:rPr>
          <w:rFonts w:ascii="Times New Roman" w:eastAsia="Times New Roman" w:hAnsi="Times New Roman" w:cs="Times New Roman"/>
          <w:sz w:val="24"/>
          <w:szCs w:val="24"/>
          <w:lang w:eastAsia="ru-RU"/>
        </w:rPr>
        <w:t xml:space="preserve"> год</w:t>
      </w:r>
      <w:r w:rsidR="00293788">
        <w:rPr>
          <w:rFonts w:ascii="Times New Roman" w:eastAsia="Times New Roman" w:hAnsi="Times New Roman" w:cs="Times New Roman"/>
          <w:sz w:val="24"/>
          <w:szCs w:val="24"/>
          <w:lang w:eastAsia="ru-RU"/>
        </w:rPr>
        <w:t>а</w:t>
      </w:r>
      <w:proofErr w:type="gramEnd"/>
      <w:r w:rsidR="00B479AF">
        <w:rPr>
          <w:rFonts w:ascii="Times New Roman" w:eastAsia="Times New Roman" w:hAnsi="Times New Roman" w:cs="Times New Roman"/>
          <w:sz w:val="24"/>
          <w:szCs w:val="24"/>
          <w:lang w:eastAsia="ru-RU"/>
        </w:rPr>
        <w:t xml:space="preserve">. </w:t>
      </w:r>
      <w:r w:rsidR="004D68A1" w:rsidRPr="004D68A1">
        <w:rPr>
          <w:rFonts w:ascii="Times New Roman" w:eastAsia="Times New Roman" w:hAnsi="Times New Roman" w:cs="Times New Roman"/>
          <w:sz w:val="24"/>
          <w:szCs w:val="24"/>
          <w:lang w:eastAsia="ru-RU"/>
        </w:rPr>
        <w:t>Окончание действия Договора не влечет прекращение обязательств Сторон, не исполненных в течение срока действия Договора.</w:t>
      </w:r>
    </w:p>
    <w:p w14:paraId="2D9160FD" w14:textId="77777777" w:rsidR="000756EA" w:rsidRPr="00BC2632" w:rsidRDefault="002F34B8" w:rsidP="00BC2B48">
      <w:pPr>
        <w:spacing w:after="120" w:line="240" w:lineRule="auto"/>
        <w:ind w:firstLine="567"/>
        <w:jc w:val="both"/>
        <w:rPr>
          <w:rFonts w:ascii="Times New Roman" w:eastAsia="Times New Roman" w:hAnsi="Times New Roman" w:cs="Times New Roman"/>
          <w:i/>
          <w:sz w:val="24"/>
          <w:szCs w:val="24"/>
          <w:lang w:eastAsia="ru-RU"/>
        </w:rPr>
      </w:pPr>
      <w:r w:rsidRPr="00BC2632">
        <w:rPr>
          <w:rFonts w:ascii="Times New Roman" w:eastAsia="Times New Roman" w:hAnsi="Times New Roman" w:cs="Times New Roman"/>
          <w:sz w:val="24"/>
          <w:szCs w:val="24"/>
          <w:lang w:eastAsia="ru-RU"/>
        </w:rPr>
        <w:t>1</w:t>
      </w:r>
      <w:r w:rsidR="00BC2B48">
        <w:rPr>
          <w:rFonts w:ascii="Times New Roman" w:eastAsia="Times New Roman" w:hAnsi="Times New Roman" w:cs="Times New Roman"/>
          <w:sz w:val="24"/>
          <w:szCs w:val="24"/>
          <w:lang w:eastAsia="ru-RU"/>
        </w:rPr>
        <w:t>6</w:t>
      </w:r>
      <w:r w:rsidRPr="00BC2632">
        <w:rPr>
          <w:rFonts w:ascii="Times New Roman" w:eastAsia="Times New Roman" w:hAnsi="Times New Roman" w:cs="Times New Roman"/>
          <w:sz w:val="24"/>
          <w:szCs w:val="24"/>
          <w:lang w:eastAsia="ru-RU"/>
        </w:rPr>
        <w:t>.</w:t>
      </w:r>
      <w:r w:rsidR="00BC2B48">
        <w:rPr>
          <w:rFonts w:ascii="Times New Roman" w:eastAsia="Times New Roman" w:hAnsi="Times New Roman" w:cs="Times New Roman"/>
          <w:sz w:val="24"/>
          <w:szCs w:val="24"/>
          <w:lang w:eastAsia="ru-RU"/>
        </w:rPr>
        <w:t>8</w:t>
      </w:r>
      <w:r w:rsidRPr="00BC2632">
        <w:rPr>
          <w:rFonts w:ascii="Times New Roman" w:eastAsia="Times New Roman" w:hAnsi="Times New Roman" w:cs="Times New Roman"/>
          <w:sz w:val="24"/>
          <w:szCs w:val="24"/>
          <w:lang w:eastAsia="ru-RU"/>
        </w:rPr>
        <w:t>. К настоящему Договору прилагаются и являются его неотъемлемой частью</w:t>
      </w:r>
      <w:r w:rsidR="007542C6" w:rsidRPr="00BC2632">
        <w:rPr>
          <w:rFonts w:ascii="Times New Roman" w:eastAsia="Times New Roman" w:hAnsi="Times New Roman" w:cs="Times New Roman"/>
          <w:sz w:val="24"/>
          <w:szCs w:val="24"/>
          <w:lang w:eastAsia="ru-RU"/>
        </w:rPr>
        <w:t>:</w:t>
      </w:r>
    </w:p>
    <w:p w14:paraId="3D4295E3" w14:textId="74AFFDD9" w:rsidR="002F34B8" w:rsidRPr="00BC2632" w:rsidRDefault="00E37304" w:rsidP="00EA2B3C">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 xml:space="preserve"> </w:t>
      </w:r>
      <w:r w:rsidR="002F34B8" w:rsidRPr="00BC2632">
        <w:rPr>
          <w:rFonts w:ascii="Times New Roman" w:eastAsia="Times New Roman" w:hAnsi="Times New Roman" w:cs="Times New Roman"/>
          <w:bCs/>
          <w:sz w:val="24"/>
          <w:szCs w:val="24"/>
          <w:lang w:eastAsia="ru-RU"/>
        </w:rPr>
        <w:t>Приложение № 1</w:t>
      </w:r>
      <w:r w:rsidR="002F34B8" w:rsidRPr="00BC2632">
        <w:rPr>
          <w:rFonts w:ascii="Times New Roman" w:eastAsia="Times New Roman" w:hAnsi="Times New Roman" w:cs="Times New Roman"/>
          <w:sz w:val="24"/>
          <w:szCs w:val="24"/>
          <w:lang w:eastAsia="ru-RU"/>
        </w:rPr>
        <w:t>. Техническое Задание на выполнение работ;</w:t>
      </w:r>
    </w:p>
    <w:p w14:paraId="3E7D0659" w14:textId="76AC2985" w:rsidR="0070296E" w:rsidRPr="00BC2632" w:rsidRDefault="0070296E" w:rsidP="00EA2B3C">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bCs/>
          <w:sz w:val="24"/>
          <w:szCs w:val="24"/>
          <w:lang w:eastAsia="ru-RU"/>
        </w:rPr>
        <w:t>Приложение № 2</w:t>
      </w:r>
      <w:r w:rsidRPr="00BC2632">
        <w:rPr>
          <w:rFonts w:ascii="Times New Roman" w:eastAsia="Times New Roman" w:hAnsi="Times New Roman" w:cs="Times New Roman"/>
          <w:sz w:val="24"/>
          <w:szCs w:val="24"/>
          <w:lang w:eastAsia="ru-RU"/>
        </w:rPr>
        <w:t>. Форма заказа;</w:t>
      </w:r>
    </w:p>
    <w:p w14:paraId="5D6958DA" w14:textId="50C3ACA5" w:rsidR="002F34B8" w:rsidRDefault="00573ECD" w:rsidP="00EA2B3C">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 xml:space="preserve"> </w:t>
      </w:r>
      <w:r w:rsidR="0070296E" w:rsidRPr="00BC2632">
        <w:rPr>
          <w:rFonts w:ascii="Times New Roman" w:eastAsia="Times New Roman" w:hAnsi="Times New Roman" w:cs="Times New Roman"/>
          <w:bCs/>
          <w:sz w:val="24"/>
          <w:szCs w:val="24"/>
          <w:lang w:eastAsia="ru-RU"/>
        </w:rPr>
        <w:t xml:space="preserve">Приложение № </w:t>
      </w:r>
      <w:r w:rsidR="00233E3D" w:rsidRPr="00BC2632">
        <w:rPr>
          <w:rFonts w:ascii="Times New Roman" w:eastAsia="Times New Roman" w:hAnsi="Times New Roman" w:cs="Times New Roman"/>
          <w:bCs/>
          <w:sz w:val="24"/>
          <w:szCs w:val="24"/>
          <w:lang w:eastAsia="ru-RU"/>
        </w:rPr>
        <w:t>3</w:t>
      </w:r>
      <w:r w:rsidR="002F34B8" w:rsidRPr="00BC2632">
        <w:rPr>
          <w:rFonts w:ascii="Times New Roman" w:eastAsia="Times New Roman" w:hAnsi="Times New Roman" w:cs="Times New Roman"/>
          <w:bCs/>
          <w:sz w:val="24"/>
          <w:szCs w:val="24"/>
          <w:lang w:eastAsia="ru-RU"/>
        </w:rPr>
        <w:t>.</w:t>
      </w:r>
      <w:r w:rsidR="00902D79" w:rsidRPr="00BC2632">
        <w:rPr>
          <w:rFonts w:ascii="Times New Roman" w:eastAsia="Times New Roman" w:hAnsi="Times New Roman" w:cs="Times New Roman"/>
          <w:sz w:val="24"/>
          <w:szCs w:val="24"/>
          <w:lang w:eastAsia="ru-RU"/>
        </w:rPr>
        <w:t xml:space="preserve"> </w:t>
      </w:r>
      <w:r w:rsidR="00C906C0" w:rsidRPr="00BC2632">
        <w:rPr>
          <w:rFonts w:ascii="Times New Roman" w:eastAsia="Times New Roman" w:hAnsi="Times New Roman" w:cs="Times New Roman"/>
          <w:sz w:val="24"/>
          <w:szCs w:val="24"/>
          <w:lang w:eastAsia="ru-RU"/>
        </w:rPr>
        <w:t xml:space="preserve">Состав исполнительной </w:t>
      </w:r>
      <w:proofErr w:type="spellStart"/>
      <w:r w:rsidR="00C906C0" w:rsidRPr="00BC2632">
        <w:rPr>
          <w:rFonts w:ascii="Times New Roman" w:eastAsia="Times New Roman" w:hAnsi="Times New Roman" w:cs="Times New Roman"/>
          <w:sz w:val="24"/>
          <w:szCs w:val="24"/>
          <w:lang w:eastAsia="ru-RU"/>
        </w:rPr>
        <w:t>докуметации</w:t>
      </w:r>
      <w:proofErr w:type="spellEnd"/>
      <w:r w:rsidR="00C906C0" w:rsidRPr="00BC2632">
        <w:rPr>
          <w:rFonts w:ascii="Times New Roman" w:eastAsia="Times New Roman" w:hAnsi="Times New Roman" w:cs="Times New Roman"/>
          <w:sz w:val="24"/>
          <w:szCs w:val="24"/>
          <w:lang w:eastAsia="ru-RU"/>
        </w:rPr>
        <w:t>.</w:t>
      </w:r>
    </w:p>
    <w:p w14:paraId="6A6211E8" w14:textId="7DC32129" w:rsidR="00282BF4" w:rsidRPr="00EA2B3C" w:rsidRDefault="00EA2B3C" w:rsidP="00EA2B3C">
      <w:pPr>
        <w:spacing w:after="0"/>
        <w:ind w:firstLine="567"/>
        <w:rPr>
          <w:rFonts w:ascii="Times New Roman" w:hAnsi="Times New Roman" w:cs="Times New Roman"/>
          <w:sz w:val="24"/>
          <w:szCs w:val="24"/>
        </w:rPr>
      </w:pPr>
      <w:r>
        <w:rPr>
          <w:rFonts w:ascii="Times New Roman" w:eastAsia="Times New Roman" w:hAnsi="Times New Roman" w:cs="Times New Roman"/>
          <w:bCs/>
          <w:sz w:val="24"/>
          <w:szCs w:val="24"/>
          <w:lang w:eastAsia="ru-RU"/>
        </w:rPr>
        <w:t xml:space="preserve"> </w:t>
      </w:r>
      <w:r w:rsidR="00282BF4" w:rsidRPr="00EA2B3C">
        <w:rPr>
          <w:rFonts w:ascii="Times New Roman" w:eastAsia="Times New Roman" w:hAnsi="Times New Roman" w:cs="Times New Roman"/>
          <w:bCs/>
          <w:sz w:val="24"/>
          <w:szCs w:val="24"/>
          <w:lang w:eastAsia="ru-RU"/>
        </w:rPr>
        <w:t>Приложение № 4.</w:t>
      </w:r>
      <w:r w:rsidR="00282BF4" w:rsidRPr="00EA2B3C">
        <w:rPr>
          <w:sz w:val="24"/>
          <w:szCs w:val="24"/>
        </w:rPr>
        <w:t xml:space="preserve"> </w:t>
      </w:r>
      <w:r w:rsidR="00282BF4" w:rsidRPr="00EA2B3C">
        <w:rPr>
          <w:rFonts w:ascii="Times New Roman" w:hAnsi="Times New Roman" w:cs="Times New Roman"/>
          <w:sz w:val="24"/>
          <w:szCs w:val="24"/>
        </w:rPr>
        <w:t>Величина удельных стоимостей за единицу (вид) работ;</w:t>
      </w:r>
    </w:p>
    <w:p w14:paraId="787717A1" w14:textId="41DC1F53" w:rsidR="00282BF4" w:rsidRPr="00EA2B3C" w:rsidRDefault="00EA2B3C" w:rsidP="00EA2B3C">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EA2B3C">
        <w:rPr>
          <w:rFonts w:ascii="Times New Roman" w:eastAsia="Times New Roman" w:hAnsi="Times New Roman" w:cs="Times New Roman"/>
          <w:bCs/>
          <w:sz w:val="24"/>
          <w:szCs w:val="24"/>
          <w:lang w:eastAsia="ru-RU"/>
        </w:rPr>
        <w:t xml:space="preserve"> </w:t>
      </w:r>
      <w:r w:rsidR="00282BF4" w:rsidRPr="00EA2B3C">
        <w:rPr>
          <w:rFonts w:ascii="Times New Roman" w:eastAsia="Times New Roman" w:hAnsi="Times New Roman" w:cs="Times New Roman"/>
          <w:bCs/>
          <w:sz w:val="24"/>
          <w:szCs w:val="24"/>
          <w:lang w:eastAsia="ru-RU"/>
        </w:rPr>
        <w:t>Приложение № 4.1.</w:t>
      </w:r>
      <w:r w:rsidR="00282BF4" w:rsidRPr="00EA2B3C">
        <w:rPr>
          <w:sz w:val="24"/>
          <w:szCs w:val="24"/>
        </w:rPr>
        <w:t xml:space="preserve"> </w:t>
      </w:r>
      <w:r w:rsidR="00282BF4" w:rsidRPr="00EA2B3C">
        <w:rPr>
          <w:rFonts w:ascii="Times New Roman" w:eastAsia="Times New Roman" w:hAnsi="Times New Roman" w:cs="Times New Roman"/>
          <w:bCs/>
          <w:sz w:val="24"/>
          <w:szCs w:val="24"/>
          <w:lang w:eastAsia="ru-RU"/>
        </w:rPr>
        <w:t>Комментарии и пояснения к Справочнику удельной стоимости за единицу (вид) работ из Приложения №4.</w:t>
      </w:r>
    </w:p>
    <w:p w14:paraId="3EE83410" w14:textId="2E5A5716" w:rsidR="002F34B8" w:rsidRPr="00FB1FA7" w:rsidRDefault="002F34B8" w:rsidP="00FB1FA7">
      <w:pPr>
        <w:pStyle w:val="a6"/>
        <w:widowControl w:val="0"/>
        <w:numPr>
          <w:ilvl w:val="0"/>
          <w:numId w:val="9"/>
        </w:numPr>
        <w:suppressAutoHyphens/>
        <w:spacing w:before="480" w:after="0" w:line="240" w:lineRule="auto"/>
        <w:rPr>
          <w:rFonts w:ascii="Times New Roman" w:eastAsia="Times New Roman" w:hAnsi="Times New Roman" w:cs="Times New Roman"/>
          <w:b/>
          <w:bCs/>
          <w:sz w:val="24"/>
          <w:szCs w:val="24"/>
          <w:lang w:eastAsia="ru-RU"/>
        </w:rPr>
      </w:pPr>
      <w:r w:rsidRPr="00FB1FA7">
        <w:rPr>
          <w:rFonts w:ascii="Times New Roman" w:eastAsia="Times New Roman" w:hAnsi="Times New Roman" w:cs="Times New Roman"/>
          <w:b/>
          <w:bCs/>
          <w:sz w:val="24"/>
          <w:szCs w:val="24"/>
          <w:lang w:eastAsia="ru-RU"/>
        </w:rPr>
        <w:t xml:space="preserve"> 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BC2632" w:rsidRPr="00BC2632" w14:paraId="578A71DC" w14:textId="77777777" w:rsidTr="00F804FF">
        <w:trPr>
          <w:gridAfter w:val="1"/>
          <w:wAfter w:w="35" w:type="dxa"/>
        </w:trPr>
        <w:tc>
          <w:tcPr>
            <w:tcW w:w="4927" w:type="dxa"/>
            <w:gridSpan w:val="2"/>
          </w:tcPr>
          <w:p w14:paraId="4060CEBF" w14:textId="77777777" w:rsidR="002F34B8" w:rsidRPr="00BC2632" w:rsidRDefault="002F34B8" w:rsidP="002F34B8">
            <w:pPr>
              <w:widowControl w:val="0"/>
              <w:suppressAutoHyphens/>
              <w:spacing w:after="0" w:line="240" w:lineRule="auto"/>
              <w:ind w:left="318"/>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Заказчик:</w:t>
            </w:r>
          </w:p>
        </w:tc>
        <w:tc>
          <w:tcPr>
            <w:tcW w:w="4927" w:type="dxa"/>
            <w:gridSpan w:val="2"/>
          </w:tcPr>
          <w:p w14:paraId="5CE85179" w14:textId="77777777" w:rsidR="002F34B8" w:rsidRPr="00BC2632" w:rsidRDefault="002F34B8" w:rsidP="002F34B8">
            <w:pPr>
              <w:widowControl w:val="0"/>
              <w:suppressAutoHyphens/>
              <w:spacing w:after="0" w:line="240" w:lineRule="auto"/>
              <w:ind w:left="318"/>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Подрядчик:</w:t>
            </w:r>
          </w:p>
        </w:tc>
      </w:tr>
      <w:tr w:rsidR="002F34B8" w:rsidRPr="00BC2632" w14:paraId="13F70E92" w14:textId="77777777" w:rsidTr="00F804FF">
        <w:tblPrEx>
          <w:tblLook w:val="04A0" w:firstRow="1" w:lastRow="0" w:firstColumn="1" w:lastColumn="0" w:noHBand="0" w:noVBand="1"/>
        </w:tblPrEx>
        <w:tc>
          <w:tcPr>
            <w:tcW w:w="4603" w:type="dxa"/>
          </w:tcPr>
          <w:tbl>
            <w:tblPr>
              <w:tblW w:w="9889" w:type="dxa"/>
              <w:tblInd w:w="34" w:type="dxa"/>
              <w:tblLayout w:type="fixed"/>
              <w:tblLook w:val="04A0" w:firstRow="1" w:lastRow="0" w:firstColumn="1" w:lastColumn="0" w:noHBand="0" w:noVBand="1"/>
            </w:tblPr>
            <w:tblGrid>
              <w:gridCol w:w="8284"/>
              <w:gridCol w:w="583"/>
              <w:gridCol w:w="1022"/>
            </w:tblGrid>
            <w:tr w:rsidR="00BC2632" w:rsidRPr="00BC2632" w14:paraId="3D7750DA" w14:textId="77777777" w:rsidTr="004D7912">
              <w:tc>
                <w:tcPr>
                  <w:tcW w:w="8284" w:type="dxa"/>
                </w:tcPr>
                <w:p w14:paraId="4F29B219" w14:textId="77777777" w:rsidR="00EC59D3" w:rsidRPr="002D0B36" w:rsidRDefault="00EC59D3" w:rsidP="00EC59D3">
                  <w:pPr>
                    <w:spacing w:after="0" w:line="240" w:lineRule="auto"/>
                    <w:rPr>
                      <w:rFonts w:ascii="Times New Roman" w:eastAsia="Times New Roman" w:hAnsi="Times New Roman" w:cs="Times New Roman"/>
                      <w:sz w:val="24"/>
                      <w:szCs w:val="24"/>
                      <w:lang w:eastAsia="ru-RU"/>
                    </w:rPr>
                  </w:pPr>
                  <w:r w:rsidRPr="002D0B36">
                    <w:rPr>
                      <w:rFonts w:ascii="Times New Roman" w:eastAsia="Times New Roman" w:hAnsi="Times New Roman" w:cs="Times New Roman"/>
                      <w:sz w:val="24"/>
                      <w:szCs w:val="24"/>
                      <w:lang w:eastAsia="ru-RU"/>
                    </w:rPr>
                    <w:t>ПАО «Башинформсвязь».</w:t>
                  </w:r>
                </w:p>
                <w:p w14:paraId="0DA24925" w14:textId="77777777" w:rsidR="00EC59D3" w:rsidRPr="002D0B36" w:rsidRDefault="00EC59D3" w:rsidP="00EC59D3">
                  <w:pPr>
                    <w:spacing w:after="0" w:line="240" w:lineRule="auto"/>
                    <w:rPr>
                      <w:rFonts w:ascii="Times New Roman" w:eastAsia="Times New Roman" w:hAnsi="Times New Roman" w:cs="Times New Roman"/>
                      <w:sz w:val="24"/>
                      <w:szCs w:val="24"/>
                      <w:lang w:eastAsia="ru-RU"/>
                    </w:rPr>
                  </w:pPr>
                  <w:r w:rsidRPr="002D0B36">
                    <w:rPr>
                      <w:rFonts w:ascii="Times New Roman" w:eastAsia="Times New Roman" w:hAnsi="Times New Roman" w:cs="Times New Roman"/>
                      <w:sz w:val="24"/>
                      <w:szCs w:val="24"/>
                      <w:lang w:eastAsia="ru-RU"/>
                    </w:rPr>
                    <w:t>ОГРН 1020202561686.</w:t>
                  </w:r>
                </w:p>
                <w:p w14:paraId="25DCBEAD" w14:textId="77777777" w:rsidR="00EC59D3" w:rsidRPr="002D0B36" w:rsidRDefault="00EC59D3" w:rsidP="00EC59D3">
                  <w:pPr>
                    <w:spacing w:after="0" w:line="240" w:lineRule="auto"/>
                    <w:rPr>
                      <w:rFonts w:ascii="Times New Roman" w:eastAsia="Times New Roman" w:hAnsi="Times New Roman" w:cs="Times New Roman"/>
                      <w:sz w:val="24"/>
                      <w:szCs w:val="24"/>
                      <w:lang w:eastAsia="ru-RU"/>
                    </w:rPr>
                  </w:pPr>
                  <w:r w:rsidRPr="002D0B36">
                    <w:rPr>
                      <w:rFonts w:ascii="Times New Roman" w:eastAsia="Times New Roman" w:hAnsi="Times New Roman" w:cs="Times New Roman"/>
                      <w:sz w:val="24"/>
                      <w:szCs w:val="24"/>
                      <w:lang w:eastAsia="ru-RU"/>
                    </w:rPr>
                    <w:t>ИНН 0274018377. КПП 027401001.</w:t>
                  </w:r>
                </w:p>
                <w:p w14:paraId="208BA919" w14:textId="77777777" w:rsidR="00EC59D3" w:rsidRPr="002D0B36" w:rsidRDefault="00EC59D3" w:rsidP="00EC59D3">
                  <w:pPr>
                    <w:spacing w:after="0" w:line="240" w:lineRule="auto"/>
                    <w:rPr>
                      <w:rFonts w:ascii="Times New Roman" w:eastAsia="Times New Roman" w:hAnsi="Times New Roman" w:cs="Times New Roman"/>
                      <w:sz w:val="24"/>
                      <w:szCs w:val="24"/>
                      <w:lang w:eastAsia="ru-RU"/>
                    </w:rPr>
                  </w:pPr>
                  <w:r w:rsidRPr="002D0B36">
                    <w:rPr>
                      <w:rFonts w:ascii="Times New Roman" w:eastAsia="Times New Roman" w:hAnsi="Times New Roman" w:cs="Times New Roman"/>
                      <w:sz w:val="24"/>
                      <w:szCs w:val="24"/>
                      <w:lang w:eastAsia="ru-RU"/>
                    </w:rPr>
                    <w:t>Адрес места нахождения: 450077,</w:t>
                  </w:r>
                </w:p>
                <w:bookmarkStart w:id="3" w:name="ТекстовоеПоле51"/>
                <w:p w14:paraId="44628460" w14:textId="77777777" w:rsidR="006C74A4" w:rsidRDefault="00EC59D3" w:rsidP="00EC59D3">
                  <w:pPr>
                    <w:spacing w:after="0" w:line="240" w:lineRule="auto"/>
                    <w:rPr>
                      <w:rFonts w:ascii="Times New Roman" w:eastAsia="Times New Roman" w:hAnsi="Times New Roman" w:cs="Times New Roman"/>
                      <w:sz w:val="24"/>
                      <w:szCs w:val="24"/>
                      <w:lang w:eastAsia="ru-RU"/>
                    </w:rPr>
                  </w:pPr>
                  <w:r w:rsidRPr="002D0B36">
                    <w:rPr>
                      <w:rFonts w:ascii="Times New Roman" w:eastAsia="Times New Roman" w:hAnsi="Times New Roman" w:cs="Times New Roman"/>
                      <w:sz w:val="24"/>
                      <w:szCs w:val="24"/>
                      <w:lang w:eastAsia="ru-RU"/>
                    </w:rPr>
                    <w:fldChar w:fldCharType="begin">
                      <w:ffData>
                        <w:name w:val="ТекстовоеПоле51"/>
                        <w:enabled/>
                        <w:calcOnExit w:val="0"/>
                        <w:textInput>
                          <w:default w:val="Российская Федерация"/>
                          <w:format w:val="Первые прописные"/>
                        </w:textInput>
                      </w:ffData>
                    </w:fldChar>
                  </w:r>
                  <w:r w:rsidRPr="002D0B36">
                    <w:rPr>
                      <w:rFonts w:ascii="Times New Roman" w:eastAsia="Times New Roman" w:hAnsi="Times New Roman" w:cs="Times New Roman"/>
                      <w:sz w:val="24"/>
                      <w:szCs w:val="24"/>
                      <w:lang w:eastAsia="ru-RU"/>
                    </w:rPr>
                    <w:instrText xml:space="preserve"> FORMTEXT </w:instrText>
                  </w:r>
                  <w:r w:rsidRPr="002D0B36">
                    <w:rPr>
                      <w:rFonts w:ascii="Times New Roman" w:eastAsia="Times New Roman" w:hAnsi="Times New Roman" w:cs="Times New Roman"/>
                      <w:sz w:val="24"/>
                      <w:szCs w:val="24"/>
                      <w:lang w:eastAsia="ru-RU"/>
                    </w:rPr>
                  </w:r>
                  <w:r w:rsidRPr="002D0B36">
                    <w:rPr>
                      <w:rFonts w:ascii="Times New Roman" w:eastAsia="Times New Roman" w:hAnsi="Times New Roman" w:cs="Times New Roman"/>
                      <w:sz w:val="24"/>
                      <w:szCs w:val="24"/>
                      <w:lang w:eastAsia="ru-RU"/>
                    </w:rPr>
                    <w:fldChar w:fldCharType="separate"/>
                  </w:r>
                  <w:r w:rsidRPr="002D0B36">
                    <w:rPr>
                      <w:rFonts w:ascii="Times New Roman" w:eastAsia="Times New Roman" w:hAnsi="Times New Roman" w:cs="Times New Roman"/>
                      <w:noProof/>
                      <w:sz w:val="24"/>
                      <w:szCs w:val="24"/>
                      <w:lang w:eastAsia="ru-RU"/>
                    </w:rPr>
                    <w:t>Российская Федерация</w:t>
                  </w:r>
                  <w:r w:rsidRPr="002D0B36">
                    <w:rPr>
                      <w:rFonts w:ascii="Times New Roman" w:eastAsia="Times New Roman" w:hAnsi="Times New Roman" w:cs="Times New Roman"/>
                      <w:sz w:val="24"/>
                      <w:szCs w:val="24"/>
                      <w:lang w:eastAsia="ru-RU"/>
                    </w:rPr>
                    <w:fldChar w:fldCharType="end"/>
                  </w:r>
                  <w:bookmarkEnd w:id="3"/>
                  <w:r w:rsidRPr="002D0B36">
                    <w:rPr>
                      <w:rFonts w:ascii="Times New Roman" w:eastAsia="Times New Roman" w:hAnsi="Times New Roman" w:cs="Times New Roman"/>
                      <w:sz w:val="24"/>
                      <w:szCs w:val="24"/>
                      <w:lang w:eastAsia="ru-RU"/>
                    </w:rPr>
                    <w:t xml:space="preserve">, Республика </w:t>
                  </w:r>
                </w:p>
                <w:p w14:paraId="28E2EB0A" w14:textId="127D1D89" w:rsidR="00EC59D3" w:rsidRPr="002D0B36" w:rsidRDefault="00EC59D3" w:rsidP="00EC59D3">
                  <w:pPr>
                    <w:spacing w:after="0" w:line="240" w:lineRule="auto"/>
                    <w:rPr>
                      <w:rFonts w:ascii="Times New Roman" w:eastAsia="Times New Roman" w:hAnsi="Times New Roman" w:cs="Times New Roman"/>
                      <w:sz w:val="24"/>
                      <w:szCs w:val="24"/>
                      <w:lang w:eastAsia="ru-RU"/>
                    </w:rPr>
                  </w:pPr>
                  <w:r w:rsidRPr="002D0B36">
                    <w:rPr>
                      <w:rFonts w:ascii="Times New Roman" w:eastAsia="Times New Roman" w:hAnsi="Times New Roman" w:cs="Times New Roman"/>
                      <w:sz w:val="24"/>
                      <w:szCs w:val="24"/>
                      <w:lang w:eastAsia="ru-RU"/>
                    </w:rPr>
                    <w:t>Башкортостан, г. Уфа, ул. Ленина, 30.</w:t>
                  </w:r>
                </w:p>
                <w:p w14:paraId="245FB900" w14:textId="77777777" w:rsidR="00EC59D3" w:rsidRPr="002D0B36" w:rsidRDefault="00EC59D3" w:rsidP="00EC59D3">
                  <w:pPr>
                    <w:spacing w:after="0" w:line="240" w:lineRule="auto"/>
                    <w:rPr>
                      <w:rFonts w:ascii="Times New Roman" w:eastAsia="Times New Roman" w:hAnsi="Times New Roman" w:cs="Times New Roman"/>
                      <w:sz w:val="24"/>
                      <w:szCs w:val="24"/>
                      <w:lang w:eastAsia="ru-RU"/>
                    </w:rPr>
                  </w:pPr>
                  <w:r w:rsidRPr="002D0B36">
                    <w:rPr>
                      <w:rFonts w:ascii="Times New Roman" w:eastAsia="Times New Roman" w:hAnsi="Times New Roman" w:cs="Times New Roman"/>
                      <w:sz w:val="24"/>
                      <w:szCs w:val="24"/>
                      <w:lang w:eastAsia="ru-RU"/>
                    </w:rPr>
                    <w:t>Почтовый адрес: 450077,</w:t>
                  </w:r>
                </w:p>
                <w:p w14:paraId="6C36038C" w14:textId="77777777" w:rsidR="006C74A4" w:rsidRDefault="00EC59D3" w:rsidP="00EC59D3">
                  <w:pPr>
                    <w:spacing w:after="0" w:line="240" w:lineRule="auto"/>
                    <w:rPr>
                      <w:rFonts w:ascii="Times New Roman" w:eastAsia="Times New Roman" w:hAnsi="Times New Roman" w:cs="Times New Roman"/>
                      <w:sz w:val="24"/>
                      <w:szCs w:val="24"/>
                      <w:lang w:eastAsia="ru-RU"/>
                    </w:rPr>
                  </w:pPr>
                  <w:r w:rsidRPr="002D0B36">
                    <w:rPr>
                      <w:rFonts w:ascii="Times New Roman" w:eastAsia="Times New Roman" w:hAnsi="Times New Roman" w:cs="Times New Roman"/>
                      <w:sz w:val="24"/>
                      <w:szCs w:val="24"/>
                      <w:lang w:eastAsia="ru-RU"/>
                    </w:rPr>
                    <w:fldChar w:fldCharType="begin">
                      <w:ffData>
                        <w:name w:val="ТекстовоеПоле51"/>
                        <w:enabled/>
                        <w:calcOnExit w:val="0"/>
                        <w:textInput>
                          <w:default w:val="Российская Федерация"/>
                          <w:format w:val="Первые прописные"/>
                        </w:textInput>
                      </w:ffData>
                    </w:fldChar>
                  </w:r>
                  <w:r w:rsidRPr="002D0B36">
                    <w:rPr>
                      <w:rFonts w:ascii="Times New Roman" w:eastAsia="Times New Roman" w:hAnsi="Times New Roman" w:cs="Times New Roman"/>
                      <w:sz w:val="24"/>
                      <w:szCs w:val="24"/>
                      <w:lang w:eastAsia="ru-RU"/>
                    </w:rPr>
                    <w:instrText xml:space="preserve"> FORMTEXT </w:instrText>
                  </w:r>
                  <w:r w:rsidRPr="002D0B36">
                    <w:rPr>
                      <w:rFonts w:ascii="Times New Roman" w:eastAsia="Times New Roman" w:hAnsi="Times New Roman" w:cs="Times New Roman"/>
                      <w:sz w:val="24"/>
                      <w:szCs w:val="24"/>
                      <w:lang w:eastAsia="ru-RU"/>
                    </w:rPr>
                  </w:r>
                  <w:r w:rsidRPr="002D0B36">
                    <w:rPr>
                      <w:rFonts w:ascii="Times New Roman" w:eastAsia="Times New Roman" w:hAnsi="Times New Roman" w:cs="Times New Roman"/>
                      <w:sz w:val="24"/>
                      <w:szCs w:val="24"/>
                      <w:lang w:eastAsia="ru-RU"/>
                    </w:rPr>
                    <w:fldChar w:fldCharType="separate"/>
                  </w:r>
                  <w:r w:rsidRPr="002D0B36">
                    <w:rPr>
                      <w:rFonts w:ascii="Times New Roman" w:eastAsia="Times New Roman" w:hAnsi="Times New Roman" w:cs="Times New Roman"/>
                      <w:noProof/>
                      <w:sz w:val="24"/>
                      <w:szCs w:val="24"/>
                      <w:lang w:eastAsia="ru-RU"/>
                    </w:rPr>
                    <w:t>Российская Федерация</w:t>
                  </w:r>
                  <w:r w:rsidRPr="002D0B36">
                    <w:rPr>
                      <w:rFonts w:ascii="Times New Roman" w:eastAsia="Times New Roman" w:hAnsi="Times New Roman" w:cs="Times New Roman"/>
                      <w:sz w:val="24"/>
                      <w:szCs w:val="24"/>
                      <w:lang w:eastAsia="ru-RU"/>
                    </w:rPr>
                    <w:fldChar w:fldCharType="end"/>
                  </w:r>
                  <w:r w:rsidRPr="002D0B36">
                    <w:rPr>
                      <w:rFonts w:ascii="Times New Roman" w:eastAsia="Times New Roman" w:hAnsi="Times New Roman" w:cs="Times New Roman"/>
                      <w:sz w:val="24"/>
                      <w:szCs w:val="24"/>
                      <w:lang w:eastAsia="ru-RU"/>
                    </w:rPr>
                    <w:t xml:space="preserve">, Республика </w:t>
                  </w:r>
                </w:p>
                <w:p w14:paraId="0748EABA" w14:textId="64E2CF42" w:rsidR="00EC59D3" w:rsidRPr="002D0B36" w:rsidRDefault="00EC59D3" w:rsidP="00EC59D3">
                  <w:pPr>
                    <w:spacing w:after="0" w:line="240" w:lineRule="auto"/>
                    <w:rPr>
                      <w:rFonts w:ascii="Times New Roman" w:eastAsia="Times New Roman" w:hAnsi="Times New Roman" w:cs="Times New Roman"/>
                      <w:sz w:val="24"/>
                      <w:szCs w:val="24"/>
                      <w:lang w:eastAsia="ru-RU"/>
                    </w:rPr>
                  </w:pPr>
                  <w:r w:rsidRPr="002D0B36">
                    <w:rPr>
                      <w:rFonts w:ascii="Times New Roman" w:eastAsia="Times New Roman" w:hAnsi="Times New Roman" w:cs="Times New Roman"/>
                      <w:sz w:val="24"/>
                      <w:szCs w:val="24"/>
                      <w:lang w:eastAsia="ru-RU"/>
                    </w:rPr>
                    <w:t>Башкортостан, г. Уфа, ул. Ленина 30</w:t>
                  </w:r>
                </w:p>
                <w:p w14:paraId="13619E1E" w14:textId="77777777" w:rsidR="00EC59D3" w:rsidRPr="002D0B36" w:rsidRDefault="00EC59D3" w:rsidP="00EC59D3">
                  <w:pPr>
                    <w:spacing w:after="0" w:line="240" w:lineRule="auto"/>
                    <w:rPr>
                      <w:rFonts w:ascii="Times New Roman" w:eastAsia="Times New Roman" w:hAnsi="Times New Roman" w:cs="Times New Roman"/>
                      <w:sz w:val="24"/>
                      <w:szCs w:val="24"/>
                      <w:lang w:eastAsia="ru-RU"/>
                    </w:rPr>
                  </w:pPr>
                  <w:r w:rsidRPr="002D0B36">
                    <w:rPr>
                      <w:rFonts w:ascii="Times New Roman" w:eastAsia="Times New Roman" w:hAnsi="Times New Roman" w:cs="Times New Roman"/>
                      <w:sz w:val="24"/>
                      <w:szCs w:val="24"/>
                      <w:lang w:eastAsia="ru-RU"/>
                    </w:rPr>
                    <w:t>Р/с № 40702810900000005674</w:t>
                  </w:r>
                </w:p>
                <w:p w14:paraId="22FB8F63" w14:textId="6F32F343" w:rsidR="00EC59D3" w:rsidRDefault="00EC59D3" w:rsidP="00EC59D3">
                  <w:pPr>
                    <w:spacing w:after="0" w:line="240" w:lineRule="auto"/>
                    <w:rPr>
                      <w:rFonts w:ascii="Times New Roman" w:eastAsia="Times New Roman" w:hAnsi="Times New Roman" w:cs="Times New Roman"/>
                      <w:sz w:val="24"/>
                      <w:szCs w:val="24"/>
                      <w:lang w:eastAsia="ru-RU"/>
                    </w:rPr>
                  </w:pPr>
                  <w:r w:rsidRPr="002D0B36">
                    <w:rPr>
                      <w:rFonts w:ascii="Times New Roman" w:eastAsia="Times New Roman" w:hAnsi="Times New Roman" w:cs="Times New Roman"/>
                      <w:sz w:val="24"/>
                      <w:szCs w:val="24"/>
                      <w:lang w:eastAsia="ru-RU"/>
                    </w:rPr>
                    <w:t>в ОАО АБ «Россия», г. Санкт-Петербург</w:t>
                  </w:r>
                </w:p>
                <w:p w14:paraId="3FF73272" w14:textId="77777777" w:rsidR="006C74A4" w:rsidRDefault="00EC59D3" w:rsidP="00EC59D3">
                  <w:pPr>
                    <w:spacing w:after="0" w:line="240" w:lineRule="auto"/>
                    <w:rPr>
                      <w:rFonts w:ascii="Times New Roman" w:eastAsia="Times New Roman" w:hAnsi="Times New Roman" w:cs="Times New Roman"/>
                      <w:sz w:val="24"/>
                      <w:szCs w:val="24"/>
                      <w:lang w:eastAsia="ru-RU"/>
                    </w:rPr>
                  </w:pPr>
                  <w:r w:rsidRPr="002D0B36">
                    <w:rPr>
                      <w:rFonts w:ascii="Times New Roman" w:eastAsia="Times New Roman" w:hAnsi="Times New Roman" w:cs="Times New Roman"/>
                      <w:sz w:val="24"/>
                      <w:szCs w:val="24"/>
                      <w:lang w:eastAsia="ru-RU"/>
                    </w:rPr>
                    <w:t xml:space="preserve">К/с № 30101810800000000861 в </w:t>
                  </w:r>
                </w:p>
                <w:p w14:paraId="6EE65378" w14:textId="77777777" w:rsidR="006C74A4" w:rsidRDefault="00EC59D3" w:rsidP="00EC59D3">
                  <w:pPr>
                    <w:spacing w:after="0" w:line="240" w:lineRule="auto"/>
                    <w:rPr>
                      <w:rFonts w:ascii="Times New Roman" w:eastAsia="Times New Roman" w:hAnsi="Times New Roman" w:cs="Times New Roman"/>
                      <w:sz w:val="24"/>
                      <w:szCs w:val="24"/>
                      <w:lang w:eastAsia="ru-RU"/>
                    </w:rPr>
                  </w:pPr>
                  <w:r w:rsidRPr="002D0B36">
                    <w:rPr>
                      <w:rFonts w:ascii="Times New Roman" w:eastAsia="Times New Roman" w:hAnsi="Times New Roman" w:cs="Times New Roman"/>
                      <w:sz w:val="24"/>
                      <w:szCs w:val="24"/>
                      <w:lang w:eastAsia="ru-RU"/>
                    </w:rPr>
                    <w:t xml:space="preserve">Северо-Западном Главном Управлении </w:t>
                  </w:r>
                </w:p>
                <w:p w14:paraId="27B87C11" w14:textId="095722FF" w:rsidR="00EC59D3" w:rsidRPr="002D0B36" w:rsidRDefault="00EC59D3" w:rsidP="00EC59D3">
                  <w:pPr>
                    <w:spacing w:after="0" w:line="240" w:lineRule="auto"/>
                    <w:rPr>
                      <w:rFonts w:ascii="Times New Roman" w:eastAsia="Times New Roman" w:hAnsi="Times New Roman" w:cs="Times New Roman"/>
                      <w:sz w:val="24"/>
                      <w:szCs w:val="24"/>
                      <w:lang w:eastAsia="ru-RU"/>
                    </w:rPr>
                  </w:pPr>
                  <w:r w:rsidRPr="002D0B36">
                    <w:rPr>
                      <w:rFonts w:ascii="Times New Roman" w:eastAsia="Times New Roman" w:hAnsi="Times New Roman" w:cs="Times New Roman"/>
                      <w:sz w:val="24"/>
                      <w:szCs w:val="24"/>
                      <w:lang w:eastAsia="ru-RU"/>
                    </w:rPr>
                    <w:t>Банка России</w:t>
                  </w:r>
                </w:p>
                <w:p w14:paraId="057F291C" w14:textId="77777777" w:rsidR="002F34B8" w:rsidRDefault="00EC59D3" w:rsidP="00EC59D3">
                  <w:pPr>
                    <w:spacing w:after="0" w:line="240" w:lineRule="auto"/>
                    <w:jc w:val="both"/>
                    <w:rPr>
                      <w:rFonts w:ascii="Times New Roman" w:eastAsia="Times New Roman" w:hAnsi="Times New Roman" w:cs="Times New Roman"/>
                      <w:sz w:val="24"/>
                      <w:szCs w:val="24"/>
                      <w:lang w:eastAsia="ar-SA"/>
                    </w:rPr>
                  </w:pPr>
                  <w:r w:rsidRPr="002D0B36">
                    <w:rPr>
                      <w:rFonts w:ascii="Times New Roman" w:eastAsia="Times New Roman" w:hAnsi="Times New Roman" w:cs="Times New Roman"/>
                      <w:sz w:val="24"/>
                      <w:szCs w:val="24"/>
                      <w:lang w:eastAsia="ar-SA"/>
                    </w:rPr>
                    <w:t xml:space="preserve">БИК </w:t>
                  </w:r>
                  <w:r w:rsidRPr="002D0B36">
                    <w:rPr>
                      <w:rFonts w:ascii="Times New Roman" w:eastAsia="Times New Roman" w:hAnsi="Times New Roman" w:cs="Times New Roman"/>
                      <w:sz w:val="24"/>
                      <w:szCs w:val="24"/>
                      <w:lang w:eastAsia="ar-SA"/>
                    </w:rPr>
                    <w:noBreakHyphen/>
                    <w:t xml:space="preserve"> 044030861.</w:t>
                  </w:r>
                </w:p>
                <w:p w14:paraId="209FCF11" w14:textId="6B7C6D5E" w:rsidR="00EC59D3" w:rsidRPr="00BC2632" w:rsidRDefault="00EC59D3" w:rsidP="00EC59D3">
                  <w:pPr>
                    <w:spacing w:after="0" w:line="240" w:lineRule="auto"/>
                    <w:jc w:val="both"/>
                    <w:rPr>
                      <w:rFonts w:ascii="Times New Roman" w:eastAsia="Times New Roman" w:hAnsi="Times New Roman" w:cs="Times New Roman"/>
                      <w:b/>
                      <w:sz w:val="24"/>
                      <w:szCs w:val="24"/>
                      <w:lang w:eastAsia="ru-RU"/>
                    </w:rPr>
                  </w:pPr>
                </w:p>
              </w:tc>
              <w:tc>
                <w:tcPr>
                  <w:tcW w:w="1605" w:type="dxa"/>
                  <w:gridSpan w:val="2"/>
                </w:tcPr>
                <w:p w14:paraId="2DD77384" w14:textId="77777777" w:rsidR="002F34B8" w:rsidRPr="00BC2632" w:rsidRDefault="002F34B8" w:rsidP="002F34B8">
                  <w:pPr>
                    <w:spacing w:after="0" w:line="240" w:lineRule="auto"/>
                    <w:jc w:val="both"/>
                    <w:rPr>
                      <w:rFonts w:ascii="Times New Roman" w:eastAsia="Times New Roman" w:hAnsi="Times New Roman" w:cs="Times New Roman"/>
                      <w:b/>
                      <w:bCs/>
                      <w:sz w:val="24"/>
                      <w:szCs w:val="24"/>
                      <w:lang w:eastAsia="ru-RU"/>
                    </w:rPr>
                  </w:pPr>
                </w:p>
              </w:tc>
            </w:tr>
            <w:tr w:rsidR="00BC2632" w:rsidRPr="00BC2632" w14:paraId="46878B3B" w14:textId="77777777" w:rsidTr="004D7912">
              <w:tblPrEx>
                <w:tblLook w:val="0000" w:firstRow="0" w:lastRow="0" w:firstColumn="0" w:lastColumn="0" w:noHBand="0" w:noVBand="0"/>
              </w:tblPrEx>
              <w:trPr>
                <w:gridAfter w:val="1"/>
                <w:wAfter w:w="1022" w:type="dxa"/>
              </w:trPr>
              <w:tc>
                <w:tcPr>
                  <w:tcW w:w="8867" w:type="dxa"/>
                  <w:gridSpan w:val="2"/>
                </w:tcPr>
                <w:p w14:paraId="25659EBD" w14:textId="77777777" w:rsidR="002F34B8" w:rsidRPr="00BC2632" w:rsidRDefault="002F34B8" w:rsidP="002F34B8">
                  <w:pPr>
                    <w:spacing w:after="0" w:line="240" w:lineRule="auto"/>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Заказчик:</w:t>
                  </w:r>
                </w:p>
              </w:tc>
            </w:tr>
            <w:tr w:rsidR="00BC2632" w:rsidRPr="00BC2632" w14:paraId="20DCB46F" w14:textId="77777777" w:rsidTr="004D7912">
              <w:tblPrEx>
                <w:tblLook w:val="0000" w:firstRow="0" w:lastRow="0" w:firstColumn="0" w:lastColumn="0" w:noHBand="0" w:noVBand="0"/>
              </w:tblPrEx>
              <w:trPr>
                <w:gridAfter w:val="1"/>
                <w:wAfter w:w="1022" w:type="dxa"/>
              </w:trPr>
              <w:tc>
                <w:tcPr>
                  <w:tcW w:w="8867" w:type="dxa"/>
                  <w:gridSpan w:val="2"/>
                </w:tcPr>
                <w:p w14:paraId="1F7C9D25" w14:textId="77777777" w:rsidR="00EC59D3" w:rsidRDefault="00EC59D3" w:rsidP="002F34B8">
                  <w:pPr>
                    <w:spacing w:after="0" w:line="240" w:lineRule="auto"/>
                    <w:jc w:val="both"/>
                    <w:rPr>
                      <w:rFonts w:ascii="Times New Roman" w:eastAsia="Times New Roman" w:hAnsi="Times New Roman" w:cs="Times New Roman"/>
                      <w:sz w:val="24"/>
                      <w:szCs w:val="24"/>
                      <w:lang w:eastAsia="ru-RU"/>
                    </w:rPr>
                  </w:pPr>
                </w:p>
                <w:p w14:paraId="0AA560CC" w14:textId="77777777" w:rsidR="00EC59D3" w:rsidRDefault="00EC59D3" w:rsidP="002F34B8">
                  <w:pPr>
                    <w:spacing w:after="0" w:line="240" w:lineRule="auto"/>
                    <w:jc w:val="both"/>
                    <w:rPr>
                      <w:rFonts w:ascii="Times New Roman" w:eastAsia="Times New Roman" w:hAnsi="Times New Roman" w:cs="Times New Roman"/>
                      <w:sz w:val="24"/>
                      <w:szCs w:val="24"/>
                      <w:lang w:eastAsia="ru-RU"/>
                    </w:rPr>
                  </w:pPr>
                </w:p>
                <w:p w14:paraId="58F536B7" w14:textId="54E7A260" w:rsidR="002F34B8" w:rsidRPr="00BC2632" w:rsidRDefault="002F34B8"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______________/ </w:t>
                  </w:r>
                  <w:r w:rsidR="00FB1FA7">
                    <w:rPr>
                      <w:rFonts w:ascii="Times New Roman" w:eastAsia="Times New Roman" w:hAnsi="Times New Roman" w:cs="Times New Roman"/>
                      <w:sz w:val="24"/>
                      <w:szCs w:val="24"/>
                      <w:lang w:eastAsia="ru-RU"/>
                    </w:rPr>
                    <w:t>С.А. Алферов</w:t>
                  </w:r>
                  <w:r w:rsidRPr="00BC2632">
                    <w:rPr>
                      <w:rFonts w:ascii="Times New Roman" w:eastAsia="Times New Roman" w:hAnsi="Times New Roman" w:cs="Times New Roman"/>
                      <w:sz w:val="24"/>
                      <w:szCs w:val="24"/>
                      <w:lang w:eastAsia="ru-RU"/>
                    </w:rPr>
                    <w:t>/</w:t>
                  </w:r>
                </w:p>
                <w:p w14:paraId="5240F3FB" w14:textId="77777777" w:rsidR="002F34B8" w:rsidRPr="00BC2632" w:rsidRDefault="002F34B8" w:rsidP="002F34B8">
                  <w:pPr>
                    <w:spacing w:after="0" w:line="240" w:lineRule="auto"/>
                    <w:jc w:val="both"/>
                    <w:rPr>
                      <w:rFonts w:ascii="Times New Roman" w:eastAsia="Times New Roman" w:hAnsi="Times New Roman" w:cs="Times New Roman"/>
                      <w:b/>
                      <w:bCs/>
                      <w:sz w:val="24"/>
                      <w:szCs w:val="24"/>
                      <w:lang w:eastAsia="ru-RU"/>
                    </w:rPr>
                  </w:pPr>
                </w:p>
              </w:tc>
            </w:tr>
          </w:tbl>
          <w:p w14:paraId="4E02CE68" w14:textId="77777777" w:rsidR="002F34B8" w:rsidRPr="00BC2632"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sz w:val="24"/>
                <w:szCs w:val="24"/>
                <w:lang w:eastAsia="ru-RU"/>
              </w:rPr>
            </w:pPr>
          </w:p>
        </w:tc>
        <w:tc>
          <w:tcPr>
            <w:tcW w:w="892" w:type="dxa"/>
            <w:gridSpan w:val="2"/>
          </w:tcPr>
          <w:p w14:paraId="5CB53B94" w14:textId="77777777" w:rsidR="002F34B8" w:rsidRPr="00BC2632"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bCs/>
                <w:sz w:val="24"/>
                <w:szCs w:val="24"/>
                <w:lang w:eastAsia="ru-RU"/>
              </w:rPr>
            </w:pPr>
          </w:p>
        </w:tc>
        <w:tc>
          <w:tcPr>
            <w:tcW w:w="4394" w:type="dxa"/>
            <w:gridSpan w:val="2"/>
          </w:tcPr>
          <w:tbl>
            <w:tblPr>
              <w:tblW w:w="9889" w:type="dxa"/>
              <w:tblLayout w:type="fixed"/>
              <w:tblLook w:val="04A0" w:firstRow="1" w:lastRow="0" w:firstColumn="1" w:lastColumn="0" w:noHBand="0" w:noVBand="1"/>
            </w:tblPr>
            <w:tblGrid>
              <w:gridCol w:w="351"/>
              <w:gridCol w:w="8866"/>
              <w:gridCol w:w="672"/>
            </w:tblGrid>
            <w:tr w:rsidR="00BC2632" w:rsidRPr="00BC2632" w14:paraId="6F9C1B45" w14:textId="77777777" w:rsidTr="002F34B8">
              <w:trPr>
                <w:trHeight w:val="4179"/>
              </w:trPr>
              <w:tc>
                <w:tcPr>
                  <w:tcW w:w="351" w:type="dxa"/>
                </w:tcPr>
                <w:p w14:paraId="2FBB87C4" w14:textId="77777777" w:rsidR="002F34B8" w:rsidRPr="00BC2632" w:rsidRDefault="002F34B8" w:rsidP="002F34B8">
                  <w:pPr>
                    <w:spacing w:after="0" w:line="240" w:lineRule="auto"/>
                    <w:jc w:val="both"/>
                    <w:rPr>
                      <w:rFonts w:ascii="Times New Roman" w:eastAsia="Times New Roman" w:hAnsi="Times New Roman" w:cs="Times New Roman"/>
                      <w:b/>
                      <w:bCs/>
                      <w:sz w:val="24"/>
                      <w:szCs w:val="24"/>
                      <w:lang w:eastAsia="ru-RU"/>
                    </w:rPr>
                  </w:pPr>
                </w:p>
              </w:tc>
              <w:tc>
                <w:tcPr>
                  <w:tcW w:w="9538" w:type="dxa"/>
                  <w:gridSpan w:val="2"/>
                </w:tcPr>
                <w:p w14:paraId="48542C5D" w14:textId="77777777" w:rsidR="002F34B8" w:rsidRPr="00BC2632" w:rsidRDefault="002F34B8"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ИНН/КПП __________/__________</w:t>
                  </w:r>
                </w:p>
                <w:p w14:paraId="6036D489" w14:textId="77777777" w:rsidR="002F34B8" w:rsidRPr="00BC2632" w:rsidRDefault="002F34B8"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ОГРН_________________________</w:t>
                  </w:r>
                </w:p>
                <w:p w14:paraId="32846310" w14:textId="77777777" w:rsidR="002F34B8" w:rsidRPr="00BC2632" w:rsidRDefault="002F34B8"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Адрес: ____________________</w:t>
                  </w:r>
                </w:p>
                <w:p w14:paraId="1BD927BE" w14:textId="77777777" w:rsidR="002F34B8" w:rsidRPr="00BC2632" w:rsidRDefault="002F34B8" w:rsidP="002F34B8">
                  <w:pPr>
                    <w:spacing w:after="0" w:line="240" w:lineRule="auto"/>
                    <w:jc w:val="both"/>
                    <w:rPr>
                      <w:rFonts w:ascii="Times New Roman" w:eastAsia="Times New Roman" w:hAnsi="Times New Roman" w:cs="Times New Roman"/>
                      <w:b/>
                      <w:sz w:val="24"/>
                      <w:szCs w:val="24"/>
                      <w:lang w:eastAsia="ru-RU"/>
                    </w:rPr>
                  </w:pPr>
                  <w:r w:rsidRPr="00BC2632">
                    <w:rPr>
                      <w:rFonts w:ascii="Times New Roman" w:eastAsia="Times New Roman" w:hAnsi="Times New Roman" w:cs="Times New Roman"/>
                      <w:b/>
                      <w:sz w:val="24"/>
                      <w:szCs w:val="24"/>
                      <w:lang w:eastAsia="ru-RU"/>
                    </w:rPr>
                    <w:t>Почтовый адрес:</w:t>
                  </w:r>
                </w:p>
                <w:p w14:paraId="74D67013" w14:textId="77777777" w:rsidR="002F34B8" w:rsidRPr="00BC2632" w:rsidRDefault="002F34B8" w:rsidP="002F34B8">
                  <w:pPr>
                    <w:spacing w:after="0" w:line="240" w:lineRule="auto"/>
                    <w:jc w:val="both"/>
                    <w:rPr>
                      <w:rFonts w:ascii="Times New Roman" w:eastAsia="Times New Roman" w:hAnsi="Times New Roman" w:cs="Times New Roman"/>
                      <w:b/>
                      <w:sz w:val="24"/>
                      <w:szCs w:val="24"/>
                      <w:lang w:eastAsia="ru-RU"/>
                    </w:rPr>
                  </w:pPr>
                  <w:r w:rsidRPr="00BC2632">
                    <w:rPr>
                      <w:rFonts w:ascii="Times New Roman" w:eastAsia="Times New Roman" w:hAnsi="Times New Roman" w:cs="Times New Roman"/>
                      <w:b/>
                      <w:sz w:val="24"/>
                      <w:szCs w:val="24"/>
                      <w:lang w:eastAsia="ru-RU"/>
                    </w:rPr>
                    <w:t xml:space="preserve"> ___________________.</w:t>
                  </w:r>
                </w:p>
                <w:p w14:paraId="619670C0" w14:textId="77777777" w:rsidR="002F34B8" w:rsidRPr="00BC2632" w:rsidRDefault="002F34B8" w:rsidP="002F34B8">
                  <w:pPr>
                    <w:spacing w:after="0" w:line="240" w:lineRule="auto"/>
                    <w:jc w:val="both"/>
                    <w:rPr>
                      <w:rFonts w:ascii="Times New Roman" w:eastAsia="Times New Roman" w:hAnsi="Times New Roman" w:cs="Times New Roman"/>
                      <w:b/>
                      <w:sz w:val="24"/>
                      <w:szCs w:val="24"/>
                      <w:lang w:eastAsia="ru-RU"/>
                    </w:rPr>
                  </w:pPr>
                  <w:r w:rsidRPr="00BC2632">
                    <w:rPr>
                      <w:rFonts w:ascii="Times New Roman" w:eastAsia="Times New Roman" w:hAnsi="Times New Roman" w:cs="Times New Roman"/>
                      <w:b/>
                      <w:sz w:val="24"/>
                      <w:szCs w:val="24"/>
                      <w:lang w:eastAsia="ru-RU"/>
                    </w:rPr>
                    <w:t>Р/с _______________________________</w:t>
                  </w:r>
                </w:p>
                <w:p w14:paraId="63706CA9" w14:textId="77777777" w:rsidR="002F34B8" w:rsidRPr="00BC2632" w:rsidRDefault="002F34B8"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К/с _______________________________</w:t>
                  </w:r>
                </w:p>
                <w:p w14:paraId="6B057359" w14:textId="77777777" w:rsidR="002F34B8" w:rsidRPr="00BC2632" w:rsidRDefault="002F34B8"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БИК ______________________________</w:t>
                  </w:r>
                </w:p>
                <w:p w14:paraId="4B270302" w14:textId="77777777" w:rsidR="002F34B8" w:rsidRPr="00BC2632" w:rsidRDefault="002F34B8"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ОКВЭД ___________________________</w:t>
                  </w:r>
                </w:p>
                <w:p w14:paraId="32AB504C" w14:textId="77777777" w:rsidR="002F34B8" w:rsidRPr="00BC2632" w:rsidRDefault="002F34B8"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ОКПО ____________________________</w:t>
                  </w:r>
                </w:p>
                <w:p w14:paraId="71345503" w14:textId="77777777" w:rsidR="002F34B8" w:rsidRPr="00BC2632" w:rsidRDefault="002F34B8"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Телефон: __________________________</w:t>
                  </w:r>
                </w:p>
                <w:p w14:paraId="7FAE5962" w14:textId="77777777" w:rsidR="002F34B8" w:rsidRPr="00BC2632" w:rsidRDefault="002F34B8"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Факс: _____________________________</w:t>
                  </w:r>
                </w:p>
                <w:p w14:paraId="5EA80A32" w14:textId="77777777" w:rsidR="002F34B8" w:rsidRPr="00BC2632" w:rsidRDefault="002F34B8" w:rsidP="002F34B8">
                  <w:pPr>
                    <w:spacing w:after="0" w:line="240" w:lineRule="auto"/>
                    <w:jc w:val="both"/>
                    <w:rPr>
                      <w:rFonts w:ascii="Times New Roman" w:eastAsia="Times New Roman" w:hAnsi="Times New Roman" w:cs="Times New Roman"/>
                      <w:b/>
                      <w:sz w:val="24"/>
                      <w:szCs w:val="24"/>
                      <w:lang w:eastAsia="ru-RU"/>
                    </w:rPr>
                  </w:pPr>
                  <w:r w:rsidRPr="00BC2632">
                    <w:rPr>
                      <w:rFonts w:ascii="Times New Roman" w:eastAsia="Times New Roman" w:hAnsi="Times New Roman" w:cs="Times New Roman"/>
                      <w:sz w:val="24"/>
                      <w:szCs w:val="24"/>
                      <w:lang w:eastAsia="ru-RU"/>
                    </w:rPr>
                    <w:t xml:space="preserve">Адрес электронной </w:t>
                  </w:r>
                  <w:proofErr w:type="gramStart"/>
                  <w:r w:rsidRPr="00BC2632">
                    <w:rPr>
                      <w:rFonts w:ascii="Times New Roman" w:eastAsia="Times New Roman" w:hAnsi="Times New Roman" w:cs="Times New Roman"/>
                      <w:sz w:val="24"/>
                      <w:szCs w:val="24"/>
                      <w:lang w:eastAsia="ru-RU"/>
                    </w:rPr>
                    <w:t>почты:_</w:t>
                  </w:r>
                  <w:proofErr w:type="gramEnd"/>
                  <w:r w:rsidRPr="00BC2632">
                    <w:rPr>
                      <w:rFonts w:ascii="Times New Roman" w:eastAsia="Times New Roman" w:hAnsi="Times New Roman" w:cs="Times New Roman"/>
                      <w:sz w:val="24"/>
                      <w:szCs w:val="24"/>
                      <w:lang w:eastAsia="ru-RU"/>
                    </w:rPr>
                    <w:t>__________</w:t>
                  </w:r>
                </w:p>
              </w:tc>
            </w:tr>
            <w:tr w:rsidR="00BC2632" w:rsidRPr="00BC2632" w14:paraId="6CBD3C43" w14:textId="77777777" w:rsidTr="002F34B8">
              <w:tblPrEx>
                <w:tblLook w:val="0000" w:firstRow="0" w:lastRow="0" w:firstColumn="0" w:lastColumn="0" w:noHBand="0" w:noVBand="0"/>
              </w:tblPrEx>
              <w:trPr>
                <w:gridAfter w:val="1"/>
                <w:wAfter w:w="672" w:type="dxa"/>
              </w:trPr>
              <w:tc>
                <w:tcPr>
                  <w:tcW w:w="9217" w:type="dxa"/>
                  <w:gridSpan w:val="2"/>
                </w:tcPr>
                <w:p w14:paraId="19EF3C4F" w14:textId="77777777" w:rsidR="006C74A4" w:rsidRDefault="006C74A4" w:rsidP="002F34B8">
                  <w:pPr>
                    <w:spacing w:after="0" w:line="240" w:lineRule="auto"/>
                    <w:jc w:val="both"/>
                    <w:rPr>
                      <w:rFonts w:ascii="Times New Roman" w:eastAsia="Times New Roman" w:hAnsi="Times New Roman" w:cs="Times New Roman"/>
                      <w:b/>
                      <w:bCs/>
                      <w:sz w:val="24"/>
                      <w:szCs w:val="24"/>
                      <w:lang w:eastAsia="ru-RU"/>
                    </w:rPr>
                  </w:pPr>
                </w:p>
                <w:p w14:paraId="52CF109D" w14:textId="151D23B3" w:rsidR="002F34B8" w:rsidRPr="00BC2632" w:rsidRDefault="002F34B8" w:rsidP="002F34B8">
                  <w:pPr>
                    <w:spacing w:after="0" w:line="240" w:lineRule="auto"/>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Подрядчик:</w:t>
                  </w:r>
                </w:p>
              </w:tc>
            </w:tr>
            <w:tr w:rsidR="00BC2632" w:rsidRPr="00BC2632" w14:paraId="02038E8B" w14:textId="77777777" w:rsidTr="002F34B8">
              <w:tblPrEx>
                <w:tblLook w:val="0000" w:firstRow="0" w:lastRow="0" w:firstColumn="0" w:lastColumn="0" w:noHBand="0" w:noVBand="0"/>
              </w:tblPrEx>
              <w:trPr>
                <w:gridAfter w:val="1"/>
                <w:wAfter w:w="672" w:type="dxa"/>
              </w:trPr>
              <w:tc>
                <w:tcPr>
                  <w:tcW w:w="9217" w:type="dxa"/>
                  <w:gridSpan w:val="2"/>
                </w:tcPr>
                <w:p w14:paraId="32BDBF64" w14:textId="77777777" w:rsidR="002F34B8" w:rsidRPr="00BC2632" w:rsidRDefault="002F34B8"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__________________</w:t>
                  </w:r>
                </w:p>
                <w:p w14:paraId="34642C48" w14:textId="77777777" w:rsidR="002F34B8" w:rsidRPr="00BC2632" w:rsidRDefault="002F34B8" w:rsidP="002F34B8">
                  <w:pPr>
                    <w:spacing w:after="0" w:line="240" w:lineRule="auto"/>
                    <w:jc w:val="both"/>
                    <w:rPr>
                      <w:rFonts w:ascii="Times New Roman" w:eastAsia="Times New Roman" w:hAnsi="Times New Roman" w:cs="Times New Roman"/>
                      <w:b/>
                      <w:bCs/>
                      <w:sz w:val="24"/>
                      <w:szCs w:val="24"/>
                      <w:lang w:eastAsia="ru-RU"/>
                    </w:rPr>
                  </w:pPr>
                </w:p>
              </w:tc>
            </w:tr>
          </w:tbl>
          <w:p w14:paraId="5D800971" w14:textId="77777777" w:rsidR="002F34B8" w:rsidRPr="00BC2632"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sz w:val="24"/>
                <w:szCs w:val="24"/>
                <w:lang w:eastAsia="ru-RU"/>
              </w:rPr>
            </w:pPr>
          </w:p>
        </w:tc>
      </w:tr>
    </w:tbl>
    <w:p w14:paraId="32308031" w14:textId="1BA9E55A" w:rsidR="00641182" w:rsidRDefault="009A3EEC" w:rsidP="00641182">
      <w:pPr>
        <w:spacing w:after="0" w:line="360" w:lineRule="auto"/>
        <w:ind w:left="3540" w:firstLine="708"/>
        <w:jc w:val="right"/>
        <w:rPr>
          <w:rFonts w:ascii="Times New Roman" w:eastAsia="Times New Roman" w:hAnsi="Times New Roman" w:cs="Times New Roman"/>
          <w:bCs/>
          <w:iCs/>
          <w:sz w:val="24"/>
          <w:szCs w:val="24"/>
          <w:lang w:eastAsia="ru-RU"/>
        </w:rPr>
      </w:pPr>
      <w:bookmarkStart w:id="4" w:name="_GoBack"/>
      <w:bookmarkEnd w:id="4"/>
      <w:r w:rsidRPr="00705BB8">
        <w:rPr>
          <w:rFonts w:ascii="Times New Roman" w:eastAsia="Times New Roman" w:hAnsi="Times New Roman" w:cs="Times New Roman"/>
          <w:bCs/>
          <w:iCs/>
          <w:sz w:val="24"/>
          <w:szCs w:val="24"/>
          <w:lang w:eastAsia="ru-RU"/>
        </w:rPr>
        <w:lastRenderedPageBreak/>
        <w:t>Приложение №1</w:t>
      </w:r>
      <w:r w:rsidR="00641182">
        <w:rPr>
          <w:rFonts w:ascii="Times New Roman" w:eastAsia="Times New Roman" w:hAnsi="Times New Roman" w:cs="Times New Roman"/>
          <w:bCs/>
          <w:iCs/>
          <w:sz w:val="24"/>
          <w:szCs w:val="24"/>
          <w:lang w:eastAsia="ru-RU"/>
        </w:rPr>
        <w:t xml:space="preserve">  </w:t>
      </w:r>
    </w:p>
    <w:p w14:paraId="4822EDA1" w14:textId="09B29C5D" w:rsidR="009A3EEC" w:rsidRPr="00705BB8" w:rsidRDefault="009A3EEC" w:rsidP="00641182">
      <w:pPr>
        <w:spacing w:after="0" w:line="360" w:lineRule="auto"/>
        <w:ind w:left="3540" w:firstLine="708"/>
        <w:jc w:val="right"/>
        <w:rPr>
          <w:rFonts w:ascii="Times New Roman" w:hAnsi="Times New Roman" w:cs="Times New Roman"/>
          <w:sz w:val="24"/>
          <w:szCs w:val="24"/>
        </w:rPr>
      </w:pPr>
      <w:r w:rsidRPr="00705BB8">
        <w:rPr>
          <w:rFonts w:ascii="Times New Roman" w:hAnsi="Times New Roman" w:cs="Times New Roman"/>
          <w:iCs/>
          <w:sz w:val="24"/>
          <w:szCs w:val="24"/>
        </w:rPr>
        <w:t xml:space="preserve">к Договору №____ от __________________ </w:t>
      </w:r>
      <w:r w:rsidRPr="00705BB8">
        <w:rPr>
          <w:rFonts w:ascii="Times New Roman" w:hAnsi="Times New Roman" w:cs="Times New Roman"/>
          <w:sz w:val="24"/>
          <w:szCs w:val="24"/>
        </w:rPr>
        <w:t xml:space="preserve"> </w:t>
      </w:r>
    </w:p>
    <w:p w14:paraId="7F031AD1" w14:textId="77777777" w:rsidR="009A3EEC" w:rsidRPr="00705BB8" w:rsidRDefault="009A3EEC" w:rsidP="009A3EEC">
      <w:pPr>
        <w:spacing w:after="0" w:line="240" w:lineRule="atLeast"/>
        <w:ind w:right="4"/>
        <w:jc w:val="right"/>
        <w:rPr>
          <w:rFonts w:ascii="Times New Roman" w:eastAsia="Times New Roman" w:hAnsi="Times New Roman" w:cs="Times New Roman"/>
          <w:sz w:val="24"/>
          <w:szCs w:val="24"/>
          <w:lang w:eastAsia="ru-RU"/>
        </w:rPr>
      </w:pPr>
    </w:p>
    <w:p w14:paraId="3528C242" w14:textId="77777777" w:rsidR="009A3EEC" w:rsidRPr="00872C69" w:rsidRDefault="009A3EEC" w:rsidP="009A3EEC">
      <w:pPr>
        <w:spacing w:after="0" w:line="360" w:lineRule="auto"/>
        <w:jc w:val="center"/>
        <w:rPr>
          <w:rFonts w:ascii="Times New Roman" w:eastAsia="Times New Roman" w:hAnsi="Times New Roman" w:cs="Times New Roman"/>
          <w:b/>
          <w:bCs/>
          <w:caps/>
          <w:sz w:val="26"/>
          <w:szCs w:val="26"/>
          <w:lang w:eastAsia="ru-RU"/>
        </w:rPr>
      </w:pPr>
      <w:r w:rsidRPr="00872C69">
        <w:rPr>
          <w:rFonts w:ascii="Times New Roman" w:eastAsia="Times New Roman" w:hAnsi="Times New Roman" w:cs="Times New Roman"/>
          <w:b/>
          <w:bCs/>
          <w:caps/>
          <w:sz w:val="26"/>
          <w:szCs w:val="26"/>
          <w:lang w:eastAsia="ru-RU"/>
        </w:rPr>
        <w:t xml:space="preserve">Техническое задание </w:t>
      </w:r>
    </w:p>
    <w:p w14:paraId="77B11B0A" w14:textId="77777777" w:rsidR="009A3EEC" w:rsidRPr="000708D5" w:rsidRDefault="009A3EEC" w:rsidP="009A3EEC">
      <w:pPr>
        <w:spacing w:after="0" w:line="240" w:lineRule="auto"/>
        <w:jc w:val="center"/>
        <w:rPr>
          <w:rFonts w:ascii="Times New Roman" w:hAnsi="Times New Roman" w:cs="Times New Roman"/>
          <w:b/>
          <w:sz w:val="24"/>
          <w:szCs w:val="24"/>
        </w:rPr>
      </w:pPr>
      <w:r w:rsidRPr="000708D5">
        <w:rPr>
          <w:rFonts w:ascii="Times New Roman" w:eastAsia="Times New Roman" w:hAnsi="Times New Roman" w:cs="Times New Roman"/>
          <w:b/>
          <w:bCs/>
          <w:iCs/>
          <w:sz w:val="24"/>
          <w:szCs w:val="24"/>
          <w:lang w:eastAsia="ru-RU"/>
        </w:rPr>
        <w:t xml:space="preserve">на выполнение подрядных работ по восстановлению размытых переходов методом горизонтально (наклонно) -направленного бурения (ГНБ) на объектах капитального и текущего ремонта волоконно-оптических линий связи в подразделениях </w:t>
      </w:r>
      <w:r w:rsidRPr="000708D5">
        <w:rPr>
          <w:rFonts w:ascii="Times New Roman" w:hAnsi="Times New Roman" w:cs="Times New Roman"/>
          <w:b/>
          <w:sz w:val="24"/>
          <w:szCs w:val="24"/>
        </w:rPr>
        <w:t>ПАО «Башинформсвязь» на территории Республики Башкортостан.</w:t>
      </w:r>
    </w:p>
    <w:p w14:paraId="60675042" w14:textId="77777777" w:rsidR="009A3EEC" w:rsidRPr="00872C69" w:rsidRDefault="009A3EEC" w:rsidP="009A3EEC">
      <w:pPr>
        <w:spacing w:after="0" w:line="240" w:lineRule="auto"/>
        <w:jc w:val="center"/>
        <w:rPr>
          <w:rFonts w:ascii="Times New Roman" w:eastAsia="Times New Roman" w:hAnsi="Times New Roman" w:cs="Times New Roman"/>
          <w:bCs/>
          <w:iCs/>
          <w:sz w:val="26"/>
          <w:szCs w:val="26"/>
          <w:lang w:eastAsia="ru-RU"/>
        </w:rPr>
      </w:pPr>
    </w:p>
    <w:tbl>
      <w:tblPr>
        <w:tblW w:w="10091" w:type="dxa"/>
        <w:tblInd w:w="-31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10"/>
        <w:gridCol w:w="425"/>
        <w:gridCol w:w="3403"/>
        <w:gridCol w:w="958"/>
        <w:gridCol w:w="4961"/>
        <w:gridCol w:w="34"/>
      </w:tblGrid>
      <w:tr w:rsidR="009A3EEC" w:rsidRPr="00872C69" w14:paraId="2FC172BC" w14:textId="77777777" w:rsidTr="00817C73">
        <w:tc>
          <w:tcPr>
            <w:tcW w:w="735" w:type="dxa"/>
            <w:gridSpan w:val="2"/>
            <w:tcBorders>
              <w:top w:val="single" w:sz="6" w:space="0" w:color="auto"/>
              <w:bottom w:val="single" w:sz="4" w:space="0" w:color="auto"/>
              <w:right w:val="single" w:sz="6" w:space="0" w:color="auto"/>
            </w:tcBorders>
            <w:vAlign w:val="center"/>
          </w:tcPr>
          <w:p w14:paraId="767ED71B" w14:textId="77777777" w:rsidR="009A3EEC" w:rsidRPr="00872C69" w:rsidRDefault="009A3EEC" w:rsidP="00F56074">
            <w:pPr>
              <w:spacing w:after="0" w:line="240" w:lineRule="auto"/>
              <w:jc w:val="center"/>
              <w:rPr>
                <w:rFonts w:ascii="Times New Roman" w:eastAsia="Times New Roman" w:hAnsi="Times New Roman" w:cs="Times New Roman"/>
                <w:b/>
                <w:sz w:val="24"/>
                <w:szCs w:val="24"/>
                <w:lang w:eastAsia="ru-RU"/>
              </w:rPr>
            </w:pPr>
            <w:r w:rsidRPr="00872C69">
              <w:rPr>
                <w:rFonts w:ascii="Times New Roman" w:eastAsia="Times New Roman" w:hAnsi="Times New Roman" w:cs="Times New Roman"/>
                <w:b/>
                <w:sz w:val="24"/>
                <w:szCs w:val="24"/>
                <w:lang w:eastAsia="ru-RU"/>
              </w:rPr>
              <w:t>№</w:t>
            </w:r>
          </w:p>
          <w:p w14:paraId="7B0F0C8F" w14:textId="77777777" w:rsidR="009A3EEC" w:rsidRPr="00872C69" w:rsidRDefault="009A3EEC" w:rsidP="00F56074">
            <w:pPr>
              <w:spacing w:after="0" w:line="240" w:lineRule="auto"/>
              <w:jc w:val="center"/>
              <w:rPr>
                <w:rFonts w:ascii="Times New Roman" w:eastAsia="Times New Roman" w:hAnsi="Times New Roman" w:cs="Times New Roman"/>
                <w:b/>
                <w:sz w:val="24"/>
                <w:szCs w:val="24"/>
                <w:lang w:eastAsia="ru-RU"/>
              </w:rPr>
            </w:pPr>
            <w:r w:rsidRPr="00872C69">
              <w:rPr>
                <w:rFonts w:ascii="Times New Roman" w:eastAsia="Times New Roman" w:hAnsi="Times New Roman" w:cs="Times New Roman"/>
                <w:b/>
                <w:sz w:val="24"/>
                <w:szCs w:val="24"/>
                <w:lang w:eastAsia="ru-RU"/>
              </w:rPr>
              <w:t>п/п</w:t>
            </w:r>
          </w:p>
        </w:tc>
        <w:tc>
          <w:tcPr>
            <w:tcW w:w="3403" w:type="dxa"/>
            <w:tcBorders>
              <w:top w:val="single" w:sz="6" w:space="0" w:color="auto"/>
              <w:bottom w:val="single" w:sz="4" w:space="0" w:color="auto"/>
              <w:right w:val="single" w:sz="6" w:space="0" w:color="auto"/>
            </w:tcBorders>
            <w:vAlign w:val="center"/>
          </w:tcPr>
          <w:p w14:paraId="0B61BD91" w14:textId="77777777" w:rsidR="009A3EEC" w:rsidRPr="00872C69" w:rsidRDefault="009A3EEC" w:rsidP="00F56074">
            <w:pPr>
              <w:spacing w:before="120" w:after="120" w:line="240" w:lineRule="auto"/>
              <w:jc w:val="center"/>
              <w:rPr>
                <w:rFonts w:ascii="Times New Roman" w:eastAsia="Times New Roman" w:hAnsi="Times New Roman" w:cs="Times New Roman"/>
                <w:b/>
                <w:sz w:val="24"/>
                <w:szCs w:val="24"/>
                <w:lang w:eastAsia="ru-RU"/>
              </w:rPr>
            </w:pPr>
            <w:r w:rsidRPr="00872C69">
              <w:rPr>
                <w:rFonts w:ascii="Times New Roman" w:eastAsia="Times New Roman" w:hAnsi="Times New Roman" w:cs="Times New Roman"/>
                <w:b/>
                <w:sz w:val="24"/>
                <w:szCs w:val="24"/>
                <w:lang w:eastAsia="ru-RU"/>
              </w:rPr>
              <w:t>Перечень основных данных и требований</w:t>
            </w:r>
          </w:p>
        </w:tc>
        <w:tc>
          <w:tcPr>
            <w:tcW w:w="5953" w:type="dxa"/>
            <w:gridSpan w:val="3"/>
            <w:tcBorders>
              <w:top w:val="single" w:sz="6" w:space="0" w:color="auto"/>
              <w:left w:val="nil"/>
              <w:bottom w:val="single" w:sz="4" w:space="0" w:color="auto"/>
            </w:tcBorders>
            <w:vAlign w:val="center"/>
          </w:tcPr>
          <w:p w14:paraId="3FB221A4" w14:textId="77777777" w:rsidR="009A3EEC" w:rsidRPr="00872C69" w:rsidRDefault="009A3EEC" w:rsidP="00F56074">
            <w:pPr>
              <w:spacing w:after="0" w:line="240" w:lineRule="auto"/>
              <w:jc w:val="center"/>
              <w:rPr>
                <w:rFonts w:ascii="Times New Roman" w:eastAsia="Times New Roman" w:hAnsi="Times New Roman" w:cs="Times New Roman"/>
                <w:b/>
                <w:sz w:val="24"/>
                <w:szCs w:val="24"/>
                <w:lang w:eastAsia="ru-RU"/>
              </w:rPr>
            </w:pPr>
            <w:r w:rsidRPr="00872C69">
              <w:rPr>
                <w:rFonts w:ascii="Times New Roman" w:eastAsia="Times New Roman" w:hAnsi="Times New Roman" w:cs="Times New Roman"/>
                <w:b/>
                <w:sz w:val="24"/>
                <w:szCs w:val="24"/>
                <w:lang w:eastAsia="ru-RU"/>
              </w:rPr>
              <w:t>Основные данные и требования</w:t>
            </w:r>
          </w:p>
        </w:tc>
      </w:tr>
      <w:tr w:rsidR="009A3EEC" w:rsidRPr="00872C69" w14:paraId="59AA9F16" w14:textId="77777777" w:rsidTr="00817C73">
        <w:trPr>
          <w:trHeight w:val="258"/>
        </w:trPr>
        <w:tc>
          <w:tcPr>
            <w:tcW w:w="735" w:type="dxa"/>
            <w:gridSpan w:val="2"/>
            <w:tcBorders>
              <w:top w:val="single" w:sz="6" w:space="0" w:color="auto"/>
              <w:bottom w:val="single" w:sz="4" w:space="0" w:color="auto"/>
              <w:right w:val="single" w:sz="6" w:space="0" w:color="auto"/>
            </w:tcBorders>
          </w:tcPr>
          <w:p w14:paraId="2B5B6E30" w14:textId="77777777" w:rsidR="009A3EEC" w:rsidRPr="00872C69" w:rsidRDefault="009A3EEC" w:rsidP="00F56074">
            <w:pPr>
              <w:spacing w:after="0" w:line="240" w:lineRule="auto"/>
              <w:jc w:val="center"/>
              <w:rPr>
                <w:rFonts w:ascii="Times New Roman" w:eastAsia="Times New Roman" w:hAnsi="Times New Roman" w:cs="Times New Roman"/>
                <w:b/>
                <w:sz w:val="24"/>
                <w:szCs w:val="24"/>
                <w:lang w:eastAsia="ru-RU"/>
              </w:rPr>
            </w:pPr>
            <w:r w:rsidRPr="00872C69">
              <w:rPr>
                <w:rFonts w:ascii="Times New Roman" w:eastAsia="Times New Roman" w:hAnsi="Times New Roman" w:cs="Times New Roman"/>
                <w:b/>
                <w:sz w:val="24"/>
                <w:szCs w:val="24"/>
                <w:lang w:eastAsia="ru-RU"/>
              </w:rPr>
              <w:t>1</w:t>
            </w:r>
          </w:p>
        </w:tc>
        <w:tc>
          <w:tcPr>
            <w:tcW w:w="3403" w:type="dxa"/>
            <w:tcBorders>
              <w:top w:val="single" w:sz="6" w:space="0" w:color="auto"/>
              <w:bottom w:val="single" w:sz="4" w:space="0" w:color="auto"/>
              <w:right w:val="single" w:sz="6" w:space="0" w:color="auto"/>
            </w:tcBorders>
          </w:tcPr>
          <w:p w14:paraId="6D9F03BF" w14:textId="77777777" w:rsidR="009A3EEC" w:rsidRPr="00872C69" w:rsidRDefault="009A3EEC" w:rsidP="00F56074">
            <w:pPr>
              <w:spacing w:after="0" w:line="240" w:lineRule="auto"/>
              <w:jc w:val="center"/>
              <w:rPr>
                <w:rFonts w:ascii="Times New Roman" w:eastAsia="Times New Roman" w:hAnsi="Times New Roman" w:cs="Times New Roman"/>
                <w:b/>
                <w:sz w:val="24"/>
                <w:szCs w:val="24"/>
                <w:lang w:eastAsia="ru-RU"/>
              </w:rPr>
            </w:pPr>
            <w:r w:rsidRPr="00872C69">
              <w:rPr>
                <w:rFonts w:ascii="Times New Roman" w:eastAsia="Times New Roman" w:hAnsi="Times New Roman" w:cs="Times New Roman"/>
                <w:b/>
                <w:sz w:val="24"/>
                <w:szCs w:val="24"/>
                <w:lang w:eastAsia="ru-RU"/>
              </w:rPr>
              <w:t>2</w:t>
            </w:r>
          </w:p>
        </w:tc>
        <w:tc>
          <w:tcPr>
            <w:tcW w:w="5953" w:type="dxa"/>
            <w:gridSpan w:val="3"/>
            <w:tcBorders>
              <w:top w:val="single" w:sz="6" w:space="0" w:color="auto"/>
              <w:left w:val="nil"/>
              <w:bottom w:val="single" w:sz="4" w:space="0" w:color="auto"/>
            </w:tcBorders>
          </w:tcPr>
          <w:p w14:paraId="085FAE33" w14:textId="77777777" w:rsidR="009A3EEC" w:rsidRPr="00872C69" w:rsidRDefault="009A3EEC" w:rsidP="00F56074">
            <w:pPr>
              <w:spacing w:after="0" w:line="240" w:lineRule="auto"/>
              <w:jc w:val="center"/>
              <w:rPr>
                <w:rFonts w:ascii="Times New Roman" w:eastAsia="Times New Roman" w:hAnsi="Times New Roman" w:cs="Times New Roman"/>
                <w:b/>
                <w:sz w:val="24"/>
                <w:szCs w:val="24"/>
                <w:lang w:eastAsia="ru-RU"/>
              </w:rPr>
            </w:pPr>
            <w:r w:rsidRPr="00872C69">
              <w:rPr>
                <w:rFonts w:ascii="Times New Roman" w:eastAsia="Times New Roman" w:hAnsi="Times New Roman" w:cs="Times New Roman"/>
                <w:b/>
                <w:sz w:val="24"/>
                <w:szCs w:val="24"/>
                <w:lang w:eastAsia="ru-RU"/>
              </w:rPr>
              <w:t>3</w:t>
            </w:r>
          </w:p>
        </w:tc>
      </w:tr>
      <w:tr w:rsidR="00EA2B3C" w:rsidRPr="00755D74" w14:paraId="3394801C" w14:textId="77777777" w:rsidTr="00817C73">
        <w:tc>
          <w:tcPr>
            <w:tcW w:w="735" w:type="dxa"/>
            <w:gridSpan w:val="2"/>
            <w:tcBorders>
              <w:top w:val="single" w:sz="6" w:space="0" w:color="auto"/>
              <w:bottom w:val="single" w:sz="4" w:space="0" w:color="auto"/>
              <w:right w:val="single" w:sz="6" w:space="0" w:color="auto"/>
            </w:tcBorders>
          </w:tcPr>
          <w:p w14:paraId="01A5F08E" w14:textId="77777777" w:rsidR="00EA2B3C" w:rsidRPr="00755D74" w:rsidRDefault="00EA2B3C" w:rsidP="00EA2B3C">
            <w:pPr>
              <w:spacing w:after="0" w:line="240" w:lineRule="auto"/>
              <w:jc w:val="center"/>
              <w:rPr>
                <w:rFonts w:ascii="Times New Roman" w:eastAsia="Times New Roman" w:hAnsi="Times New Roman" w:cs="Times New Roman"/>
                <w:sz w:val="24"/>
                <w:szCs w:val="24"/>
                <w:lang w:eastAsia="ru-RU"/>
              </w:rPr>
            </w:pPr>
            <w:r w:rsidRPr="00755D74">
              <w:rPr>
                <w:rFonts w:ascii="Times New Roman" w:eastAsia="Times New Roman" w:hAnsi="Times New Roman" w:cs="Times New Roman"/>
                <w:sz w:val="24"/>
                <w:szCs w:val="24"/>
                <w:lang w:eastAsia="ru-RU"/>
              </w:rPr>
              <w:t>1.</w:t>
            </w:r>
          </w:p>
        </w:tc>
        <w:tc>
          <w:tcPr>
            <w:tcW w:w="3403" w:type="dxa"/>
            <w:tcBorders>
              <w:top w:val="single" w:sz="6" w:space="0" w:color="auto"/>
              <w:bottom w:val="single" w:sz="4" w:space="0" w:color="auto"/>
              <w:right w:val="single" w:sz="6" w:space="0" w:color="auto"/>
            </w:tcBorders>
          </w:tcPr>
          <w:p w14:paraId="560A17BB" w14:textId="000AA02A" w:rsidR="00EA2B3C" w:rsidRPr="00755D74" w:rsidRDefault="00EA2B3C" w:rsidP="00EA2B3C">
            <w:pPr>
              <w:spacing w:after="0" w:line="240" w:lineRule="auto"/>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Заказчик</w:t>
            </w:r>
          </w:p>
        </w:tc>
        <w:tc>
          <w:tcPr>
            <w:tcW w:w="5953" w:type="dxa"/>
            <w:gridSpan w:val="3"/>
            <w:tcBorders>
              <w:top w:val="single" w:sz="6" w:space="0" w:color="auto"/>
              <w:left w:val="nil"/>
              <w:bottom w:val="single" w:sz="4" w:space="0" w:color="auto"/>
            </w:tcBorders>
          </w:tcPr>
          <w:p w14:paraId="5C3D37DA" w14:textId="05180E82" w:rsidR="00EA2B3C" w:rsidRPr="00755D74" w:rsidRDefault="00EA2B3C" w:rsidP="00EA2B3C">
            <w:pPr>
              <w:spacing w:after="0" w:line="240" w:lineRule="auto"/>
              <w:jc w:val="both"/>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ПАО «Башинформсвязь»</w:t>
            </w:r>
          </w:p>
        </w:tc>
      </w:tr>
      <w:tr w:rsidR="00EA2B3C" w:rsidRPr="00755D74" w14:paraId="60554C6A" w14:textId="77777777" w:rsidTr="00817C73">
        <w:tc>
          <w:tcPr>
            <w:tcW w:w="735" w:type="dxa"/>
            <w:gridSpan w:val="2"/>
            <w:tcBorders>
              <w:top w:val="single" w:sz="6" w:space="0" w:color="auto"/>
              <w:bottom w:val="single" w:sz="4" w:space="0" w:color="auto"/>
              <w:right w:val="single" w:sz="6" w:space="0" w:color="auto"/>
            </w:tcBorders>
          </w:tcPr>
          <w:p w14:paraId="63038ACF" w14:textId="77777777" w:rsidR="00EA2B3C" w:rsidRPr="00755D74" w:rsidRDefault="00EA2B3C" w:rsidP="00EA2B3C">
            <w:pPr>
              <w:spacing w:after="0" w:line="240" w:lineRule="auto"/>
              <w:jc w:val="center"/>
              <w:rPr>
                <w:rFonts w:ascii="Times New Roman" w:eastAsia="Times New Roman" w:hAnsi="Times New Roman" w:cs="Times New Roman"/>
                <w:sz w:val="24"/>
                <w:szCs w:val="24"/>
                <w:lang w:eastAsia="ru-RU"/>
              </w:rPr>
            </w:pPr>
            <w:r w:rsidRPr="00755D74">
              <w:rPr>
                <w:rFonts w:ascii="Times New Roman" w:eastAsia="Times New Roman" w:hAnsi="Times New Roman" w:cs="Times New Roman"/>
                <w:sz w:val="24"/>
                <w:szCs w:val="24"/>
                <w:lang w:eastAsia="ru-RU"/>
              </w:rPr>
              <w:t>2.</w:t>
            </w:r>
          </w:p>
        </w:tc>
        <w:tc>
          <w:tcPr>
            <w:tcW w:w="3403" w:type="dxa"/>
            <w:tcBorders>
              <w:top w:val="single" w:sz="6" w:space="0" w:color="auto"/>
              <w:bottom w:val="single" w:sz="4" w:space="0" w:color="auto"/>
              <w:right w:val="single" w:sz="6" w:space="0" w:color="auto"/>
            </w:tcBorders>
          </w:tcPr>
          <w:p w14:paraId="19F122D5" w14:textId="6E16DF64" w:rsidR="00EA2B3C" w:rsidRPr="00755D74" w:rsidRDefault="00EA2B3C" w:rsidP="00EA2B3C">
            <w:pPr>
              <w:spacing w:after="0" w:line="240" w:lineRule="auto"/>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Вид строительства</w:t>
            </w:r>
          </w:p>
        </w:tc>
        <w:tc>
          <w:tcPr>
            <w:tcW w:w="5953" w:type="dxa"/>
            <w:gridSpan w:val="3"/>
            <w:tcBorders>
              <w:top w:val="single" w:sz="6" w:space="0" w:color="auto"/>
              <w:left w:val="nil"/>
              <w:bottom w:val="single" w:sz="4" w:space="0" w:color="auto"/>
            </w:tcBorders>
          </w:tcPr>
          <w:p w14:paraId="52D213FA" w14:textId="4E65E080" w:rsidR="00EA2B3C" w:rsidRPr="00755D74" w:rsidRDefault="00EA2B3C" w:rsidP="00EA2B3C">
            <w:pPr>
              <w:spacing w:after="0" w:line="240" w:lineRule="auto"/>
              <w:jc w:val="both"/>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 xml:space="preserve">Ремонт местных и внутризоновых волоконно-оптических линий связи </w:t>
            </w:r>
          </w:p>
        </w:tc>
      </w:tr>
      <w:tr w:rsidR="00EA2B3C" w:rsidRPr="00755D74" w14:paraId="5CF4C7E1" w14:textId="77777777" w:rsidTr="00817C73">
        <w:tc>
          <w:tcPr>
            <w:tcW w:w="735" w:type="dxa"/>
            <w:gridSpan w:val="2"/>
            <w:tcBorders>
              <w:top w:val="single" w:sz="6" w:space="0" w:color="auto"/>
              <w:bottom w:val="single" w:sz="6" w:space="0" w:color="auto"/>
              <w:right w:val="single" w:sz="6" w:space="0" w:color="auto"/>
            </w:tcBorders>
          </w:tcPr>
          <w:p w14:paraId="43615C3E" w14:textId="77777777" w:rsidR="00EA2B3C" w:rsidRPr="00755D74" w:rsidRDefault="00EA2B3C" w:rsidP="00EA2B3C">
            <w:pPr>
              <w:spacing w:after="0" w:line="240" w:lineRule="auto"/>
              <w:jc w:val="center"/>
              <w:rPr>
                <w:rFonts w:ascii="Times New Roman" w:eastAsia="Times New Roman" w:hAnsi="Times New Roman" w:cs="Times New Roman"/>
                <w:sz w:val="24"/>
                <w:szCs w:val="24"/>
                <w:lang w:eastAsia="ru-RU"/>
              </w:rPr>
            </w:pPr>
            <w:r w:rsidRPr="00755D74">
              <w:rPr>
                <w:rFonts w:ascii="Times New Roman" w:eastAsia="Times New Roman" w:hAnsi="Times New Roman" w:cs="Times New Roman"/>
                <w:sz w:val="24"/>
                <w:szCs w:val="24"/>
                <w:lang w:eastAsia="ru-RU"/>
              </w:rPr>
              <w:t>3.</w:t>
            </w:r>
          </w:p>
        </w:tc>
        <w:tc>
          <w:tcPr>
            <w:tcW w:w="3403" w:type="dxa"/>
            <w:tcBorders>
              <w:top w:val="single" w:sz="6" w:space="0" w:color="auto"/>
              <w:bottom w:val="single" w:sz="6" w:space="0" w:color="auto"/>
              <w:right w:val="single" w:sz="6" w:space="0" w:color="auto"/>
            </w:tcBorders>
          </w:tcPr>
          <w:p w14:paraId="091C9948" w14:textId="19F0B2CD" w:rsidR="00EA2B3C" w:rsidRPr="00755D74" w:rsidRDefault="00EA2B3C" w:rsidP="00EA2B3C">
            <w:pPr>
              <w:spacing w:after="0" w:line="240" w:lineRule="auto"/>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Назначение объекта, сооружения</w:t>
            </w:r>
          </w:p>
        </w:tc>
        <w:tc>
          <w:tcPr>
            <w:tcW w:w="5953" w:type="dxa"/>
            <w:gridSpan w:val="3"/>
            <w:tcBorders>
              <w:top w:val="single" w:sz="6" w:space="0" w:color="auto"/>
              <w:left w:val="nil"/>
              <w:bottom w:val="single" w:sz="6" w:space="0" w:color="auto"/>
            </w:tcBorders>
          </w:tcPr>
          <w:p w14:paraId="29312212" w14:textId="4A8CA4F8" w:rsidR="00EA2B3C" w:rsidRPr="00755D74" w:rsidRDefault="00EA2B3C" w:rsidP="00EA2B3C">
            <w:pPr>
              <w:spacing w:after="0" w:line="240" w:lineRule="auto"/>
              <w:rPr>
                <w:rFonts w:ascii="Times New Roman" w:eastAsia="Times New Roman" w:hAnsi="Times New Roman" w:cs="Times New Roman"/>
                <w:sz w:val="24"/>
                <w:szCs w:val="24"/>
                <w:lang w:eastAsia="ru-RU"/>
              </w:rPr>
            </w:pPr>
            <w:r w:rsidRPr="00FE1500">
              <w:rPr>
                <w:rFonts w:ascii="Times New Roman" w:eastAsia="Times New Roman" w:hAnsi="Times New Roman" w:cs="Times New Roman"/>
                <w:bCs/>
                <w:iCs/>
                <w:sz w:val="24"/>
                <w:szCs w:val="24"/>
                <w:lang w:eastAsia="ru-RU"/>
              </w:rPr>
              <w:t xml:space="preserve">Выполнение подрядных работ по восстановлению размытых переходов методом горизонтально (наклонно) - направленного бурения (ГНБ) на объектах капитального и текущего ремонта </w:t>
            </w:r>
            <w:r w:rsidRPr="00FE1500">
              <w:rPr>
                <w:rFonts w:ascii="Times New Roman" w:eastAsia="Times New Roman" w:hAnsi="Times New Roman" w:cs="Times New Roman"/>
                <w:sz w:val="24"/>
                <w:szCs w:val="24"/>
                <w:lang w:eastAsia="ru-RU"/>
              </w:rPr>
              <w:t>волоконно-оптических линий связи</w:t>
            </w:r>
            <w:r w:rsidRPr="00FE1500">
              <w:rPr>
                <w:rFonts w:ascii="Times New Roman" w:eastAsia="Times New Roman" w:hAnsi="Times New Roman" w:cs="Times New Roman"/>
                <w:bCs/>
                <w:iCs/>
                <w:sz w:val="24"/>
                <w:szCs w:val="24"/>
                <w:lang w:eastAsia="ru-RU"/>
              </w:rPr>
              <w:t xml:space="preserve"> в подразделениях </w:t>
            </w:r>
            <w:r w:rsidRPr="00FE1500">
              <w:rPr>
                <w:rFonts w:ascii="Times New Roman" w:eastAsia="Calibri" w:hAnsi="Times New Roman" w:cs="Times New Roman"/>
                <w:sz w:val="24"/>
                <w:szCs w:val="24"/>
              </w:rPr>
              <w:t>ПАО «Башинформсвязь» на территории Республики Башкортостан.</w:t>
            </w:r>
          </w:p>
        </w:tc>
      </w:tr>
      <w:tr w:rsidR="00EA2B3C" w:rsidRPr="00755D74" w14:paraId="17DF03B6" w14:textId="77777777" w:rsidTr="00817C73">
        <w:tc>
          <w:tcPr>
            <w:tcW w:w="735" w:type="dxa"/>
            <w:gridSpan w:val="2"/>
            <w:tcBorders>
              <w:top w:val="nil"/>
              <w:bottom w:val="nil"/>
              <w:right w:val="single" w:sz="6" w:space="0" w:color="auto"/>
            </w:tcBorders>
          </w:tcPr>
          <w:p w14:paraId="35A4FD8C" w14:textId="77777777" w:rsidR="00EA2B3C" w:rsidRPr="00755D74" w:rsidRDefault="00EA2B3C" w:rsidP="00EA2B3C">
            <w:pPr>
              <w:spacing w:after="0" w:line="240" w:lineRule="auto"/>
              <w:jc w:val="center"/>
              <w:rPr>
                <w:rFonts w:ascii="Times New Roman" w:eastAsia="Times New Roman" w:hAnsi="Times New Roman" w:cs="Times New Roman"/>
                <w:sz w:val="24"/>
                <w:szCs w:val="24"/>
                <w:lang w:eastAsia="ru-RU"/>
              </w:rPr>
            </w:pPr>
            <w:r w:rsidRPr="00755D74">
              <w:rPr>
                <w:rFonts w:ascii="Times New Roman" w:eastAsia="Times New Roman" w:hAnsi="Times New Roman" w:cs="Times New Roman"/>
                <w:sz w:val="24"/>
                <w:szCs w:val="24"/>
                <w:lang w:eastAsia="ru-RU"/>
              </w:rPr>
              <w:t>4.</w:t>
            </w:r>
          </w:p>
        </w:tc>
        <w:tc>
          <w:tcPr>
            <w:tcW w:w="3403" w:type="dxa"/>
            <w:tcBorders>
              <w:top w:val="nil"/>
              <w:bottom w:val="nil"/>
              <w:right w:val="single" w:sz="6" w:space="0" w:color="auto"/>
            </w:tcBorders>
          </w:tcPr>
          <w:p w14:paraId="159FB289" w14:textId="204914C7" w:rsidR="00EA2B3C" w:rsidRPr="00755D74" w:rsidRDefault="00EA2B3C" w:rsidP="00EA2B3C">
            <w:pPr>
              <w:spacing w:after="0" w:line="240" w:lineRule="auto"/>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Источник финансирования</w:t>
            </w:r>
          </w:p>
        </w:tc>
        <w:tc>
          <w:tcPr>
            <w:tcW w:w="5953" w:type="dxa"/>
            <w:gridSpan w:val="3"/>
            <w:tcBorders>
              <w:top w:val="nil"/>
              <w:left w:val="nil"/>
              <w:bottom w:val="nil"/>
            </w:tcBorders>
          </w:tcPr>
          <w:p w14:paraId="2A9100F8" w14:textId="045C86C6" w:rsidR="00EA2B3C" w:rsidRPr="00755D74" w:rsidRDefault="00EA2B3C" w:rsidP="00EA2B3C">
            <w:pPr>
              <w:spacing w:after="0" w:line="240" w:lineRule="auto"/>
              <w:jc w:val="both"/>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Собственные средства ПАО «Башинформсвязь»</w:t>
            </w:r>
          </w:p>
        </w:tc>
      </w:tr>
      <w:tr w:rsidR="009A3EEC" w:rsidRPr="00755D74" w14:paraId="2C8A191D" w14:textId="77777777" w:rsidTr="00817C73">
        <w:tc>
          <w:tcPr>
            <w:tcW w:w="735" w:type="dxa"/>
            <w:gridSpan w:val="2"/>
            <w:tcBorders>
              <w:top w:val="single" w:sz="6" w:space="0" w:color="auto"/>
              <w:bottom w:val="single" w:sz="6" w:space="0" w:color="auto"/>
              <w:right w:val="single" w:sz="6" w:space="0" w:color="auto"/>
            </w:tcBorders>
          </w:tcPr>
          <w:p w14:paraId="619E19E2" w14:textId="77777777" w:rsidR="009A3EEC" w:rsidRPr="00755D74" w:rsidRDefault="009A3EEC" w:rsidP="00F56074">
            <w:pPr>
              <w:spacing w:after="0" w:line="240" w:lineRule="auto"/>
              <w:jc w:val="center"/>
              <w:rPr>
                <w:rFonts w:ascii="Times New Roman" w:eastAsia="Times New Roman" w:hAnsi="Times New Roman" w:cs="Times New Roman"/>
                <w:sz w:val="24"/>
                <w:szCs w:val="24"/>
                <w:lang w:eastAsia="ru-RU"/>
              </w:rPr>
            </w:pPr>
            <w:r w:rsidRPr="00755D74">
              <w:rPr>
                <w:rFonts w:ascii="Times New Roman" w:eastAsia="Times New Roman" w:hAnsi="Times New Roman" w:cs="Times New Roman"/>
                <w:sz w:val="24"/>
                <w:szCs w:val="24"/>
                <w:lang w:eastAsia="ru-RU"/>
              </w:rPr>
              <w:t>5.</w:t>
            </w:r>
          </w:p>
        </w:tc>
        <w:tc>
          <w:tcPr>
            <w:tcW w:w="3403" w:type="dxa"/>
            <w:tcBorders>
              <w:top w:val="single" w:sz="6" w:space="0" w:color="auto"/>
              <w:bottom w:val="single" w:sz="6" w:space="0" w:color="auto"/>
              <w:right w:val="single" w:sz="6" w:space="0" w:color="auto"/>
            </w:tcBorders>
          </w:tcPr>
          <w:p w14:paraId="0953D8DC" w14:textId="77777777" w:rsidR="009A3EEC" w:rsidRPr="00755D74" w:rsidRDefault="009A3EEC" w:rsidP="00F56074">
            <w:pPr>
              <w:spacing w:after="0" w:line="240" w:lineRule="auto"/>
              <w:rPr>
                <w:rFonts w:ascii="Times New Roman" w:eastAsia="Times New Roman" w:hAnsi="Times New Roman" w:cs="Times New Roman"/>
                <w:sz w:val="24"/>
                <w:szCs w:val="24"/>
                <w:lang w:eastAsia="ru-RU"/>
              </w:rPr>
            </w:pPr>
            <w:r w:rsidRPr="00755D74">
              <w:rPr>
                <w:rFonts w:ascii="Times New Roman" w:eastAsia="Times New Roman" w:hAnsi="Times New Roman" w:cs="Times New Roman"/>
                <w:sz w:val="24"/>
                <w:szCs w:val="24"/>
                <w:lang w:eastAsia="ru-RU"/>
              </w:rPr>
              <w:t>Расчетная стоимость строительства</w:t>
            </w:r>
          </w:p>
        </w:tc>
        <w:tc>
          <w:tcPr>
            <w:tcW w:w="5953" w:type="dxa"/>
            <w:gridSpan w:val="3"/>
            <w:tcBorders>
              <w:top w:val="single" w:sz="6" w:space="0" w:color="auto"/>
              <w:left w:val="nil"/>
              <w:bottom w:val="single" w:sz="6" w:space="0" w:color="auto"/>
            </w:tcBorders>
          </w:tcPr>
          <w:p w14:paraId="70B316A8" w14:textId="77777777" w:rsidR="009A3EEC" w:rsidRPr="000D4AF6" w:rsidRDefault="009A3EEC" w:rsidP="00F56074">
            <w:pPr>
              <w:spacing w:after="0" w:line="240" w:lineRule="auto"/>
              <w:jc w:val="both"/>
              <w:rPr>
                <w:rFonts w:ascii="Times New Roman" w:eastAsia="Times New Roman" w:hAnsi="Times New Roman" w:cs="Times New Roman"/>
                <w:sz w:val="24"/>
                <w:szCs w:val="24"/>
                <w:lang w:eastAsia="ru-RU"/>
              </w:rPr>
            </w:pPr>
            <w:r w:rsidRPr="00755D74">
              <w:rPr>
                <w:rFonts w:ascii="Times New Roman" w:eastAsia="Times New Roman" w:hAnsi="Times New Roman" w:cs="Times New Roman"/>
                <w:sz w:val="24"/>
                <w:szCs w:val="24"/>
                <w:lang w:eastAsia="ru-RU"/>
              </w:rPr>
              <w:t xml:space="preserve">Стоимость работ </w:t>
            </w:r>
            <w:r w:rsidRPr="00A34F78">
              <w:rPr>
                <w:rFonts w:ascii="Times New Roman" w:eastAsia="Times New Roman" w:hAnsi="Times New Roman" w:cs="Times New Roman"/>
                <w:sz w:val="24"/>
                <w:szCs w:val="24"/>
                <w:lang w:eastAsia="ru-RU"/>
              </w:rPr>
              <w:t>(включая проектно-изыскательские работы, материалы и перебазировку строительной техники):</w:t>
            </w:r>
            <w:r w:rsidRPr="000D4AF6">
              <w:rPr>
                <w:rFonts w:ascii="Times New Roman" w:eastAsia="Times New Roman" w:hAnsi="Times New Roman" w:cs="Times New Roman"/>
                <w:sz w:val="24"/>
                <w:szCs w:val="24"/>
                <w:lang w:eastAsia="ru-RU"/>
              </w:rPr>
              <w:t xml:space="preserve"> </w:t>
            </w:r>
          </w:p>
          <w:p w14:paraId="4D557B4D" w14:textId="379835B4" w:rsidR="00817C73" w:rsidRDefault="009A3EEC" w:rsidP="00F56074">
            <w:pPr>
              <w:spacing w:after="0" w:line="240" w:lineRule="auto"/>
              <w:jc w:val="both"/>
              <w:rPr>
                <w:rFonts w:ascii="Times New Roman" w:eastAsia="Times New Roman" w:hAnsi="Times New Roman" w:cs="Times New Roman"/>
                <w:sz w:val="24"/>
                <w:szCs w:val="24"/>
                <w:lang w:eastAsia="ru-RU"/>
              </w:rPr>
            </w:pPr>
            <w:r w:rsidRPr="00755D74">
              <w:rPr>
                <w:rFonts w:ascii="Times New Roman" w:eastAsia="Times New Roman" w:hAnsi="Times New Roman" w:cs="Times New Roman"/>
                <w:sz w:val="24"/>
                <w:szCs w:val="24"/>
                <w:lang w:eastAsia="ru-RU"/>
              </w:rPr>
              <w:t xml:space="preserve">составляет </w:t>
            </w:r>
            <w:r w:rsidR="00817C73" w:rsidRPr="00817C73">
              <w:rPr>
                <w:rFonts w:ascii="Times New Roman" w:eastAsia="Times New Roman" w:hAnsi="Times New Roman" w:cs="Times New Roman"/>
                <w:sz w:val="24"/>
                <w:szCs w:val="24"/>
                <w:lang w:eastAsia="ru-RU"/>
              </w:rPr>
              <w:t>__________ (__________)</w:t>
            </w:r>
            <w:r w:rsidR="00817C73">
              <w:rPr>
                <w:rFonts w:ascii="Times New Roman" w:eastAsia="Times New Roman" w:hAnsi="Times New Roman" w:cs="Times New Roman"/>
                <w:sz w:val="24"/>
                <w:szCs w:val="24"/>
                <w:lang w:eastAsia="ru-RU"/>
              </w:rPr>
              <w:t xml:space="preserve"> с учетом</w:t>
            </w:r>
            <w:r w:rsidR="00817C73" w:rsidRPr="00817C73">
              <w:rPr>
                <w:rFonts w:ascii="Times New Roman" w:eastAsia="Times New Roman" w:hAnsi="Times New Roman" w:cs="Times New Roman"/>
                <w:sz w:val="24"/>
                <w:szCs w:val="24"/>
                <w:lang w:eastAsia="ru-RU"/>
              </w:rPr>
              <w:t xml:space="preserve"> НДС</w:t>
            </w:r>
            <w:r w:rsidR="00817C73">
              <w:rPr>
                <w:rFonts w:ascii="Times New Roman" w:eastAsia="Times New Roman" w:hAnsi="Times New Roman" w:cs="Times New Roman"/>
                <w:sz w:val="24"/>
                <w:szCs w:val="24"/>
                <w:lang w:eastAsia="ru-RU"/>
              </w:rPr>
              <w:t xml:space="preserve"> 20%,</w:t>
            </w:r>
          </w:p>
          <w:p w14:paraId="217927B7" w14:textId="63681F3F" w:rsidR="009A3EEC" w:rsidRDefault="009A3EEC" w:rsidP="00F5607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w:t>
            </w:r>
            <w:r w:rsidRPr="00755D7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__________</w:t>
            </w:r>
            <w:r w:rsidRPr="00755D7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без</w:t>
            </w:r>
            <w:r w:rsidRPr="00755D74">
              <w:rPr>
                <w:rFonts w:ascii="Times New Roman" w:eastAsia="Times New Roman" w:hAnsi="Times New Roman" w:cs="Times New Roman"/>
                <w:sz w:val="24"/>
                <w:szCs w:val="24"/>
                <w:lang w:eastAsia="ru-RU"/>
              </w:rPr>
              <w:t xml:space="preserve"> учет</w:t>
            </w:r>
            <w:r>
              <w:rPr>
                <w:rFonts w:ascii="Times New Roman" w:eastAsia="Times New Roman" w:hAnsi="Times New Roman" w:cs="Times New Roman"/>
                <w:sz w:val="24"/>
                <w:szCs w:val="24"/>
                <w:lang w:eastAsia="ru-RU"/>
              </w:rPr>
              <w:t>а</w:t>
            </w:r>
            <w:r w:rsidRPr="00755D74">
              <w:rPr>
                <w:rFonts w:ascii="Times New Roman" w:eastAsia="Times New Roman" w:hAnsi="Times New Roman" w:cs="Times New Roman"/>
                <w:sz w:val="24"/>
                <w:szCs w:val="24"/>
                <w:lang w:eastAsia="ru-RU"/>
              </w:rPr>
              <w:t xml:space="preserve"> НДС; </w:t>
            </w:r>
          </w:p>
          <w:p w14:paraId="7892A327" w14:textId="6CAB1366" w:rsidR="009A3EEC" w:rsidRPr="00755D74" w:rsidRDefault="009A3EEC" w:rsidP="00F56074">
            <w:pPr>
              <w:spacing w:after="0" w:line="240" w:lineRule="auto"/>
              <w:rPr>
                <w:rFonts w:ascii="Times New Roman" w:eastAsia="Times New Roman" w:hAnsi="Times New Roman" w:cs="Times New Roman"/>
                <w:sz w:val="24"/>
                <w:szCs w:val="24"/>
                <w:lang w:eastAsia="ru-RU"/>
              </w:rPr>
            </w:pPr>
          </w:p>
        </w:tc>
      </w:tr>
      <w:tr w:rsidR="009A3EEC" w:rsidRPr="00755D74" w14:paraId="6D93C26D" w14:textId="77777777" w:rsidTr="00817C73">
        <w:trPr>
          <w:trHeight w:val="411"/>
        </w:trPr>
        <w:tc>
          <w:tcPr>
            <w:tcW w:w="735" w:type="dxa"/>
            <w:gridSpan w:val="2"/>
            <w:tcBorders>
              <w:top w:val="single" w:sz="6" w:space="0" w:color="auto"/>
              <w:bottom w:val="single" w:sz="6" w:space="0" w:color="auto"/>
              <w:right w:val="single" w:sz="6" w:space="0" w:color="auto"/>
            </w:tcBorders>
          </w:tcPr>
          <w:p w14:paraId="48F23072" w14:textId="77777777" w:rsidR="009A3EEC" w:rsidRPr="00755D74" w:rsidRDefault="009A3EEC" w:rsidP="00F56074">
            <w:pPr>
              <w:spacing w:after="0" w:line="240" w:lineRule="auto"/>
              <w:jc w:val="center"/>
              <w:rPr>
                <w:rFonts w:ascii="Times New Roman" w:eastAsia="Times New Roman" w:hAnsi="Times New Roman" w:cs="Times New Roman"/>
                <w:sz w:val="24"/>
                <w:szCs w:val="24"/>
                <w:lang w:eastAsia="ru-RU"/>
              </w:rPr>
            </w:pPr>
            <w:r w:rsidRPr="00755D74">
              <w:rPr>
                <w:rFonts w:ascii="Times New Roman" w:eastAsia="Times New Roman" w:hAnsi="Times New Roman" w:cs="Times New Roman"/>
                <w:sz w:val="24"/>
                <w:szCs w:val="24"/>
                <w:lang w:eastAsia="ru-RU"/>
              </w:rPr>
              <w:t>6.</w:t>
            </w:r>
          </w:p>
        </w:tc>
        <w:tc>
          <w:tcPr>
            <w:tcW w:w="3403" w:type="dxa"/>
            <w:tcBorders>
              <w:top w:val="single" w:sz="6" w:space="0" w:color="auto"/>
              <w:bottom w:val="single" w:sz="6" w:space="0" w:color="auto"/>
              <w:right w:val="single" w:sz="6" w:space="0" w:color="auto"/>
            </w:tcBorders>
          </w:tcPr>
          <w:p w14:paraId="0E396720" w14:textId="77777777" w:rsidR="009A3EEC" w:rsidRPr="00755D74" w:rsidRDefault="009A3EEC" w:rsidP="00F56074">
            <w:pPr>
              <w:spacing w:after="0" w:line="240" w:lineRule="auto"/>
              <w:rPr>
                <w:rFonts w:ascii="Times New Roman" w:eastAsia="Times New Roman" w:hAnsi="Times New Roman" w:cs="Times New Roman"/>
                <w:sz w:val="24"/>
                <w:szCs w:val="24"/>
                <w:lang w:eastAsia="ru-RU"/>
              </w:rPr>
            </w:pPr>
            <w:r w:rsidRPr="00755D74">
              <w:rPr>
                <w:rFonts w:ascii="Times New Roman" w:eastAsia="Times New Roman" w:hAnsi="Times New Roman" w:cs="Times New Roman"/>
                <w:sz w:val="24"/>
                <w:szCs w:val="24"/>
                <w:lang w:eastAsia="ru-RU"/>
              </w:rPr>
              <w:t>Способ строительства</w:t>
            </w:r>
          </w:p>
        </w:tc>
        <w:tc>
          <w:tcPr>
            <w:tcW w:w="5953" w:type="dxa"/>
            <w:gridSpan w:val="3"/>
            <w:tcBorders>
              <w:top w:val="single" w:sz="6" w:space="0" w:color="auto"/>
              <w:left w:val="nil"/>
              <w:bottom w:val="single" w:sz="6" w:space="0" w:color="auto"/>
            </w:tcBorders>
          </w:tcPr>
          <w:p w14:paraId="4B35E4B5" w14:textId="77777777" w:rsidR="009A3EEC" w:rsidRPr="00755D74" w:rsidRDefault="009A3EEC" w:rsidP="00F56074">
            <w:pPr>
              <w:tabs>
                <w:tab w:val="left" w:pos="743"/>
              </w:tabs>
              <w:spacing w:after="0" w:line="240" w:lineRule="auto"/>
              <w:jc w:val="both"/>
              <w:rPr>
                <w:rFonts w:ascii="Times New Roman" w:eastAsia="Times New Roman" w:hAnsi="Times New Roman" w:cs="Times New Roman"/>
                <w:sz w:val="24"/>
                <w:szCs w:val="24"/>
                <w:lang w:eastAsia="ru-RU"/>
              </w:rPr>
            </w:pPr>
            <w:r w:rsidRPr="00755D74">
              <w:rPr>
                <w:rFonts w:ascii="Times New Roman" w:eastAsia="Times New Roman" w:hAnsi="Times New Roman" w:cs="Times New Roman"/>
                <w:sz w:val="24"/>
                <w:szCs w:val="24"/>
                <w:lang w:eastAsia="ru-RU"/>
              </w:rPr>
              <w:t>Подрядный</w:t>
            </w:r>
          </w:p>
        </w:tc>
      </w:tr>
      <w:tr w:rsidR="009A3EEC" w:rsidRPr="00755D74" w14:paraId="5F605FB3" w14:textId="77777777" w:rsidTr="00817C73">
        <w:tc>
          <w:tcPr>
            <w:tcW w:w="735" w:type="dxa"/>
            <w:gridSpan w:val="2"/>
            <w:tcBorders>
              <w:top w:val="single" w:sz="6" w:space="0" w:color="auto"/>
              <w:bottom w:val="single" w:sz="6" w:space="0" w:color="auto"/>
              <w:right w:val="single" w:sz="6" w:space="0" w:color="auto"/>
            </w:tcBorders>
          </w:tcPr>
          <w:p w14:paraId="5896C529" w14:textId="77777777" w:rsidR="009A3EEC" w:rsidRPr="00755D74" w:rsidRDefault="009A3EEC" w:rsidP="00F56074">
            <w:pPr>
              <w:spacing w:after="0" w:line="240" w:lineRule="auto"/>
              <w:jc w:val="center"/>
              <w:rPr>
                <w:rFonts w:ascii="Times New Roman" w:eastAsia="Times New Roman" w:hAnsi="Times New Roman" w:cs="Times New Roman"/>
                <w:sz w:val="24"/>
                <w:szCs w:val="24"/>
                <w:lang w:eastAsia="ru-RU"/>
              </w:rPr>
            </w:pPr>
            <w:r w:rsidRPr="00755D74">
              <w:rPr>
                <w:rFonts w:ascii="Times New Roman" w:eastAsia="Times New Roman" w:hAnsi="Times New Roman" w:cs="Times New Roman"/>
                <w:sz w:val="24"/>
                <w:szCs w:val="24"/>
                <w:lang w:eastAsia="ru-RU"/>
              </w:rPr>
              <w:t>7.</w:t>
            </w:r>
          </w:p>
        </w:tc>
        <w:tc>
          <w:tcPr>
            <w:tcW w:w="3403" w:type="dxa"/>
            <w:tcBorders>
              <w:top w:val="single" w:sz="6" w:space="0" w:color="auto"/>
              <w:bottom w:val="single" w:sz="6" w:space="0" w:color="auto"/>
              <w:right w:val="single" w:sz="6" w:space="0" w:color="auto"/>
            </w:tcBorders>
          </w:tcPr>
          <w:p w14:paraId="2B168F96" w14:textId="77777777" w:rsidR="009A3EEC" w:rsidRPr="00755D74" w:rsidRDefault="009A3EEC" w:rsidP="00F56074">
            <w:pPr>
              <w:spacing w:after="0" w:line="240" w:lineRule="auto"/>
              <w:rPr>
                <w:rFonts w:ascii="Times New Roman" w:eastAsia="Times New Roman" w:hAnsi="Times New Roman" w:cs="Times New Roman"/>
                <w:sz w:val="24"/>
                <w:szCs w:val="24"/>
                <w:lang w:eastAsia="ru-RU"/>
              </w:rPr>
            </w:pPr>
            <w:r w:rsidRPr="00755D74">
              <w:rPr>
                <w:rFonts w:ascii="Times New Roman" w:eastAsia="Times New Roman" w:hAnsi="Times New Roman" w:cs="Times New Roman"/>
                <w:sz w:val="24"/>
                <w:szCs w:val="24"/>
                <w:lang w:eastAsia="ru-RU"/>
              </w:rPr>
              <w:t>Наименование подрядной организации</w:t>
            </w:r>
          </w:p>
        </w:tc>
        <w:tc>
          <w:tcPr>
            <w:tcW w:w="5953" w:type="dxa"/>
            <w:gridSpan w:val="3"/>
            <w:tcBorders>
              <w:top w:val="single" w:sz="6" w:space="0" w:color="auto"/>
              <w:left w:val="nil"/>
              <w:bottom w:val="single" w:sz="6" w:space="0" w:color="auto"/>
            </w:tcBorders>
          </w:tcPr>
          <w:p w14:paraId="1B8F313B" w14:textId="77777777" w:rsidR="009A3EEC" w:rsidRPr="00755D74" w:rsidRDefault="009A3EEC" w:rsidP="00F56074">
            <w:pPr>
              <w:tabs>
                <w:tab w:val="left" w:pos="743"/>
              </w:tabs>
              <w:spacing w:after="0" w:line="240" w:lineRule="auto"/>
              <w:jc w:val="both"/>
              <w:rPr>
                <w:rFonts w:ascii="Times New Roman" w:eastAsia="Times New Roman" w:hAnsi="Times New Roman" w:cs="Times New Roman"/>
                <w:sz w:val="24"/>
                <w:szCs w:val="24"/>
                <w:lang w:eastAsia="ru-RU"/>
              </w:rPr>
            </w:pPr>
          </w:p>
        </w:tc>
      </w:tr>
      <w:tr w:rsidR="00EA2B3C" w:rsidRPr="00755D74" w14:paraId="3D05A1FB" w14:textId="77777777" w:rsidTr="00817C73">
        <w:trPr>
          <w:trHeight w:val="826"/>
        </w:trPr>
        <w:tc>
          <w:tcPr>
            <w:tcW w:w="735" w:type="dxa"/>
            <w:gridSpan w:val="2"/>
            <w:tcBorders>
              <w:top w:val="single" w:sz="6" w:space="0" w:color="auto"/>
              <w:bottom w:val="single" w:sz="6" w:space="0" w:color="auto"/>
              <w:right w:val="single" w:sz="6" w:space="0" w:color="auto"/>
            </w:tcBorders>
          </w:tcPr>
          <w:p w14:paraId="0F4449DF" w14:textId="77777777" w:rsidR="00EA2B3C" w:rsidRPr="00755D74" w:rsidRDefault="00EA2B3C" w:rsidP="00EA2B3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755D74">
              <w:rPr>
                <w:rFonts w:ascii="Times New Roman" w:eastAsia="Times New Roman" w:hAnsi="Times New Roman" w:cs="Times New Roman"/>
                <w:sz w:val="24"/>
                <w:szCs w:val="24"/>
                <w:lang w:eastAsia="ru-RU"/>
              </w:rPr>
              <w:t>.</w:t>
            </w:r>
          </w:p>
        </w:tc>
        <w:tc>
          <w:tcPr>
            <w:tcW w:w="3403" w:type="dxa"/>
            <w:tcBorders>
              <w:top w:val="single" w:sz="6" w:space="0" w:color="auto"/>
              <w:bottom w:val="single" w:sz="6" w:space="0" w:color="auto"/>
              <w:right w:val="single" w:sz="6" w:space="0" w:color="auto"/>
            </w:tcBorders>
          </w:tcPr>
          <w:p w14:paraId="54E87FE7" w14:textId="77777777" w:rsidR="00EA2B3C" w:rsidRPr="00FE1500" w:rsidRDefault="00EA2B3C" w:rsidP="00EA2B3C">
            <w:pPr>
              <w:spacing w:after="0" w:line="240" w:lineRule="auto"/>
              <w:ind w:left="34"/>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Охрана труда</w:t>
            </w:r>
          </w:p>
          <w:p w14:paraId="2FC8903D" w14:textId="77777777" w:rsidR="00EA2B3C" w:rsidRPr="00755D74" w:rsidRDefault="00EA2B3C" w:rsidP="00EA2B3C">
            <w:pPr>
              <w:spacing w:after="0" w:line="240" w:lineRule="auto"/>
              <w:ind w:left="744"/>
              <w:rPr>
                <w:rFonts w:ascii="Times New Roman" w:eastAsia="Times New Roman" w:hAnsi="Times New Roman" w:cs="Times New Roman"/>
                <w:sz w:val="24"/>
                <w:szCs w:val="24"/>
                <w:lang w:eastAsia="ru-RU"/>
              </w:rPr>
            </w:pPr>
          </w:p>
        </w:tc>
        <w:tc>
          <w:tcPr>
            <w:tcW w:w="5953" w:type="dxa"/>
            <w:gridSpan w:val="3"/>
            <w:tcBorders>
              <w:top w:val="single" w:sz="6" w:space="0" w:color="auto"/>
              <w:left w:val="nil"/>
              <w:bottom w:val="single" w:sz="6" w:space="0" w:color="auto"/>
            </w:tcBorders>
          </w:tcPr>
          <w:p w14:paraId="3C52514C" w14:textId="19C5461D" w:rsidR="00EA2B3C" w:rsidRPr="00755D74" w:rsidRDefault="00EA2B3C" w:rsidP="00EA2B3C">
            <w:pPr>
              <w:spacing w:before="120" w:after="0" w:line="240" w:lineRule="auto"/>
              <w:jc w:val="both"/>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Предусмотреть необходимые мероприятия по охране труда и технике безопасности, выполнив соответствующие расчёты.</w:t>
            </w:r>
          </w:p>
        </w:tc>
      </w:tr>
      <w:tr w:rsidR="00EA2B3C" w:rsidRPr="00755D74" w14:paraId="1CCDAD0B" w14:textId="77777777" w:rsidTr="00817C73">
        <w:trPr>
          <w:trHeight w:val="1019"/>
        </w:trPr>
        <w:tc>
          <w:tcPr>
            <w:tcW w:w="735" w:type="dxa"/>
            <w:gridSpan w:val="2"/>
            <w:tcBorders>
              <w:top w:val="single" w:sz="6" w:space="0" w:color="auto"/>
              <w:bottom w:val="single" w:sz="6" w:space="0" w:color="auto"/>
              <w:right w:val="single" w:sz="6" w:space="0" w:color="auto"/>
            </w:tcBorders>
          </w:tcPr>
          <w:p w14:paraId="1C23FE11" w14:textId="77777777" w:rsidR="00EA2B3C" w:rsidRPr="00755D74" w:rsidRDefault="00EA2B3C" w:rsidP="00EA2B3C">
            <w:pPr>
              <w:spacing w:after="0" w:line="240" w:lineRule="auto"/>
              <w:ind w:lef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755D74">
              <w:rPr>
                <w:rFonts w:ascii="Times New Roman" w:eastAsia="Times New Roman" w:hAnsi="Times New Roman" w:cs="Times New Roman"/>
                <w:sz w:val="24"/>
                <w:szCs w:val="24"/>
                <w:lang w:eastAsia="ru-RU"/>
              </w:rPr>
              <w:t>.</w:t>
            </w:r>
          </w:p>
        </w:tc>
        <w:tc>
          <w:tcPr>
            <w:tcW w:w="3403" w:type="dxa"/>
            <w:tcBorders>
              <w:top w:val="single" w:sz="6" w:space="0" w:color="auto"/>
              <w:bottom w:val="single" w:sz="6" w:space="0" w:color="auto"/>
              <w:right w:val="single" w:sz="6" w:space="0" w:color="auto"/>
            </w:tcBorders>
          </w:tcPr>
          <w:p w14:paraId="401F93C9" w14:textId="77777777" w:rsidR="00EA2B3C" w:rsidRPr="00FE1500" w:rsidRDefault="00EA2B3C" w:rsidP="00EA2B3C">
            <w:pPr>
              <w:spacing w:after="0" w:line="240" w:lineRule="auto"/>
              <w:ind w:left="34"/>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Охрана окружающей среды</w:t>
            </w:r>
          </w:p>
          <w:p w14:paraId="608D00EF" w14:textId="77777777" w:rsidR="00EA2B3C" w:rsidRPr="00755D74" w:rsidRDefault="00EA2B3C" w:rsidP="00EA2B3C">
            <w:pPr>
              <w:spacing w:after="0" w:line="240" w:lineRule="auto"/>
              <w:rPr>
                <w:rFonts w:ascii="Times New Roman" w:eastAsia="Times New Roman" w:hAnsi="Times New Roman" w:cs="Times New Roman"/>
                <w:sz w:val="24"/>
                <w:szCs w:val="24"/>
                <w:lang w:eastAsia="ru-RU"/>
              </w:rPr>
            </w:pPr>
          </w:p>
        </w:tc>
        <w:tc>
          <w:tcPr>
            <w:tcW w:w="5953" w:type="dxa"/>
            <w:gridSpan w:val="3"/>
            <w:tcBorders>
              <w:top w:val="single" w:sz="6" w:space="0" w:color="auto"/>
              <w:left w:val="nil"/>
              <w:bottom w:val="single" w:sz="6" w:space="0" w:color="auto"/>
            </w:tcBorders>
          </w:tcPr>
          <w:p w14:paraId="1C69AAE4" w14:textId="317ADA9E" w:rsidR="00EA2B3C" w:rsidRPr="00755D74" w:rsidRDefault="00EA2B3C" w:rsidP="00EA2B3C">
            <w:pPr>
              <w:spacing w:before="120" w:after="0" w:line="240" w:lineRule="auto"/>
              <w:jc w:val="both"/>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Предусмотреть мероприятия по защите и охране окружающей среды.</w:t>
            </w:r>
          </w:p>
        </w:tc>
      </w:tr>
      <w:tr w:rsidR="00EA2B3C" w:rsidRPr="00755D74" w14:paraId="009EB514" w14:textId="77777777" w:rsidTr="00817C73">
        <w:trPr>
          <w:trHeight w:val="850"/>
        </w:trPr>
        <w:tc>
          <w:tcPr>
            <w:tcW w:w="735" w:type="dxa"/>
            <w:gridSpan w:val="2"/>
            <w:tcBorders>
              <w:top w:val="single" w:sz="6" w:space="0" w:color="auto"/>
              <w:bottom w:val="single" w:sz="6" w:space="0" w:color="auto"/>
              <w:right w:val="single" w:sz="6" w:space="0" w:color="auto"/>
            </w:tcBorders>
          </w:tcPr>
          <w:p w14:paraId="19744C06" w14:textId="77777777" w:rsidR="00EA2B3C" w:rsidRPr="00755D74" w:rsidRDefault="00EA2B3C" w:rsidP="00EA2B3C">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10</w:t>
            </w:r>
            <w:r w:rsidRPr="00755D74">
              <w:rPr>
                <w:rFonts w:ascii="Times New Roman" w:eastAsia="Calibri" w:hAnsi="Times New Roman" w:cs="Times New Roman"/>
                <w:sz w:val="24"/>
                <w:szCs w:val="24"/>
                <w:lang w:eastAsia="ru-RU"/>
              </w:rPr>
              <w:t>.</w:t>
            </w:r>
          </w:p>
        </w:tc>
        <w:tc>
          <w:tcPr>
            <w:tcW w:w="3403" w:type="dxa"/>
            <w:tcBorders>
              <w:top w:val="single" w:sz="6" w:space="0" w:color="auto"/>
              <w:bottom w:val="single" w:sz="6" w:space="0" w:color="auto"/>
              <w:right w:val="single" w:sz="6" w:space="0" w:color="auto"/>
            </w:tcBorders>
          </w:tcPr>
          <w:p w14:paraId="1D955188" w14:textId="161F8716" w:rsidR="00EA2B3C" w:rsidRPr="00755D74" w:rsidRDefault="00EA2B3C" w:rsidP="00EA2B3C">
            <w:pPr>
              <w:spacing w:after="0" w:line="240" w:lineRule="auto"/>
              <w:rPr>
                <w:rFonts w:ascii="Times New Roman" w:eastAsia="Calibri" w:hAnsi="Times New Roman" w:cs="Times New Roman"/>
                <w:sz w:val="24"/>
                <w:szCs w:val="24"/>
                <w:highlight w:val="yellow"/>
                <w:lang w:eastAsia="ru-RU"/>
              </w:rPr>
            </w:pPr>
            <w:r w:rsidRPr="00FE1500">
              <w:rPr>
                <w:rFonts w:ascii="Times New Roman" w:eastAsia="Calibri" w:hAnsi="Times New Roman" w:cs="Times New Roman"/>
                <w:sz w:val="24"/>
                <w:szCs w:val="24"/>
                <w:lang w:eastAsia="ru-RU"/>
              </w:rPr>
              <w:t>Особые требования</w:t>
            </w:r>
          </w:p>
        </w:tc>
        <w:tc>
          <w:tcPr>
            <w:tcW w:w="5953" w:type="dxa"/>
            <w:gridSpan w:val="3"/>
            <w:tcBorders>
              <w:top w:val="single" w:sz="6" w:space="0" w:color="auto"/>
              <w:left w:val="nil"/>
              <w:bottom w:val="single" w:sz="6" w:space="0" w:color="auto"/>
            </w:tcBorders>
          </w:tcPr>
          <w:p w14:paraId="55A8D2C3" w14:textId="317929BE" w:rsidR="00EA2B3C" w:rsidRPr="00FE1500" w:rsidRDefault="00EA2B3C" w:rsidP="00EA2B3C">
            <w:pPr>
              <w:spacing w:after="0" w:line="240" w:lineRule="auto"/>
              <w:ind w:left="59" w:firstLine="284"/>
              <w:jc w:val="both"/>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w:t>
            </w:r>
            <w:r w:rsidRPr="00FE1500">
              <w:rPr>
                <w:rFonts w:ascii="Times New Roman" w:eastAsia="Times New Roman" w:hAnsi="Times New Roman" w:cs="Times New Roman"/>
                <w:sz w:val="24"/>
                <w:szCs w:val="24"/>
                <w:lang w:eastAsia="ru-RU"/>
              </w:rPr>
              <w:t xml:space="preserve"> Участник должен провести на каждом объекте ГНБ необходимые проектные работы (за свой счет), инженерные изыскания, согласования и предоставить готовые проекты на утверждение в ПАО «Башинформсвязь» до начала производства работ. Допускается привлечение субподрядных организаций для проведения проектных и изыскательских работ.</w:t>
            </w:r>
          </w:p>
          <w:p w14:paraId="48AA73AF" w14:textId="77777777" w:rsidR="00EA2B3C" w:rsidRPr="00FE1500" w:rsidRDefault="00EA2B3C" w:rsidP="00EA2B3C">
            <w:pPr>
              <w:spacing w:after="0" w:line="240" w:lineRule="auto"/>
              <w:ind w:left="59" w:firstLine="284"/>
              <w:jc w:val="both"/>
              <w:rPr>
                <w:rFonts w:ascii="Times New Roman" w:eastAsia="Times New Roman" w:hAnsi="Times New Roman" w:cs="Times New Roman"/>
                <w:sz w:val="24"/>
                <w:szCs w:val="24"/>
                <w:lang w:eastAsia="ru-RU"/>
              </w:rPr>
            </w:pPr>
          </w:p>
          <w:p w14:paraId="4E24C92E" w14:textId="477A2E91" w:rsidR="00EA2B3C" w:rsidRPr="00FE1500" w:rsidRDefault="006C74A4" w:rsidP="00EA2B3C">
            <w:pPr>
              <w:spacing w:after="0" w:line="240" w:lineRule="auto"/>
              <w:ind w:left="59" w:firstLine="284"/>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lastRenderedPageBreak/>
              <w:t>2</w:t>
            </w:r>
            <w:r w:rsidR="00EA2B3C">
              <w:rPr>
                <w:rFonts w:ascii="Times New Roman" w:eastAsia="Calibri" w:hAnsi="Times New Roman" w:cs="Times New Roman"/>
                <w:sz w:val="24"/>
                <w:szCs w:val="24"/>
              </w:rPr>
              <w:t xml:space="preserve">. </w:t>
            </w:r>
            <w:r w:rsidR="00EA2B3C" w:rsidRPr="00FE1500">
              <w:rPr>
                <w:rFonts w:ascii="Times New Roman" w:eastAsia="Times New Roman" w:hAnsi="Times New Roman" w:cs="Times New Roman"/>
                <w:sz w:val="24"/>
                <w:szCs w:val="24"/>
                <w:lang w:eastAsia="ru-RU"/>
              </w:rPr>
              <w:t>Заключить от имени заказчика договоры со сторонними организациями на получение необходимых технических условий и согласований.</w:t>
            </w:r>
          </w:p>
          <w:p w14:paraId="7446C3EC" w14:textId="77777777" w:rsidR="00EA2B3C" w:rsidRPr="00FE1500" w:rsidRDefault="00EA2B3C" w:rsidP="00EA2B3C">
            <w:pPr>
              <w:spacing w:after="0" w:line="240" w:lineRule="auto"/>
              <w:ind w:left="59" w:firstLine="284"/>
              <w:rPr>
                <w:rFonts w:ascii="Times New Roman" w:eastAsia="Times New Roman" w:hAnsi="Times New Roman" w:cs="Times New Roman"/>
                <w:sz w:val="24"/>
                <w:szCs w:val="24"/>
                <w:lang w:eastAsia="ru-RU"/>
              </w:rPr>
            </w:pPr>
          </w:p>
          <w:p w14:paraId="59D7293F" w14:textId="3C30AB46" w:rsidR="00EA2B3C" w:rsidRPr="00FE1500" w:rsidRDefault="006C74A4" w:rsidP="00EA2B3C">
            <w:pPr>
              <w:spacing w:after="0" w:line="240" w:lineRule="auto"/>
              <w:ind w:left="59" w:firstLine="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EA2B3C" w:rsidRPr="00FE1500">
              <w:rPr>
                <w:rFonts w:ascii="Times New Roman" w:eastAsia="Times New Roman" w:hAnsi="Times New Roman" w:cs="Times New Roman"/>
                <w:sz w:val="24"/>
                <w:szCs w:val="24"/>
                <w:lang w:eastAsia="ru-RU"/>
              </w:rPr>
              <w:t>. Выполнить строительно-монтажные работы согласно Заданию, руководствуясь требованиями СНиП, ВСН, РД.</w:t>
            </w:r>
          </w:p>
          <w:p w14:paraId="2E56411C" w14:textId="77777777" w:rsidR="00EA2B3C" w:rsidRPr="00FE1500" w:rsidRDefault="00EA2B3C" w:rsidP="00EA2B3C">
            <w:pPr>
              <w:spacing w:after="0" w:line="240" w:lineRule="auto"/>
              <w:ind w:left="59" w:firstLine="284"/>
              <w:rPr>
                <w:rFonts w:ascii="Times New Roman" w:eastAsia="Times New Roman" w:hAnsi="Times New Roman" w:cs="Times New Roman"/>
                <w:sz w:val="24"/>
                <w:szCs w:val="24"/>
                <w:lang w:eastAsia="ru-RU"/>
              </w:rPr>
            </w:pPr>
          </w:p>
          <w:p w14:paraId="3E0CA63D" w14:textId="2EDCE7A5" w:rsidR="00EA2B3C" w:rsidRPr="00FE1500" w:rsidRDefault="006C74A4" w:rsidP="00EA2B3C">
            <w:pPr>
              <w:tabs>
                <w:tab w:val="left" w:pos="18"/>
              </w:tabs>
              <w:spacing w:after="0" w:line="240" w:lineRule="auto"/>
              <w:ind w:left="59"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EA2B3C" w:rsidRPr="00FE1500">
              <w:rPr>
                <w:rFonts w:ascii="Times New Roman" w:eastAsia="Times New Roman" w:hAnsi="Times New Roman" w:cs="Times New Roman"/>
                <w:sz w:val="24"/>
                <w:szCs w:val="24"/>
                <w:lang w:eastAsia="ru-RU"/>
              </w:rPr>
              <w:t xml:space="preserve">. Предоставить исполнительную документацию с приложением журнала производства буровых работ, протокола бурения скважин, исполнительных чертежей с </w:t>
            </w:r>
            <w:r w:rsidR="00EA2B3C" w:rsidRPr="00FE1500">
              <w:rPr>
                <w:rFonts w:ascii="Times New Roman" w:eastAsia="Times New Roman" w:hAnsi="Times New Roman" w:cs="Times New Roman"/>
                <w:sz w:val="24"/>
                <w:szCs w:val="24"/>
                <w:lang w:val="en-US" w:eastAsia="ru-RU"/>
              </w:rPr>
              <w:t>GPS</w:t>
            </w:r>
            <w:r w:rsidR="00EA2B3C" w:rsidRPr="00FE1500">
              <w:rPr>
                <w:rFonts w:ascii="Times New Roman" w:eastAsia="Times New Roman" w:hAnsi="Times New Roman" w:cs="Times New Roman"/>
                <w:sz w:val="24"/>
                <w:szCs w:val="24"/>
                <w:lang w:eastAsia="ru-RU"/>
              </w:rPr>
              <w:t>-привязками.</w:t>
            </w:r>
          </w:p>
          <w:p w14:paraId="06524E8D" w14:textId="77777777" w:rsidR="00EA2B3C" w:rsidRPr="00FE1500" w:rsidRDefault="00EA2B3C" w:rsidP="00EA2B3C">
            <w:pPr>
              <w:tabs>
                <w:tab w:val="left" w:pos="18"/>
              </w:tabs>
              <w:spacing w:after="0" w:line="240" w:lineRule="auto"/>
              <w:ind w:left="59" w:firstLine="284"/>
              <w:jc w:val="both"/>
              <w:rPr>
                <w:rFonts w:ascii="Times New Roman" w:eastAsia="Times New Roman" w:hAnsi="Times New Roman" w:cs="Times New Roman"/>
                <w:sz w:val="24"/>
                <w:szCs w:val="24"/>
                <w:lang w:eastAsia="ru-RU"/>
              </w:rPr>
            </w:pPr>
          </w:p>
          <w:p w14:paraId="45214187" w14:textId="2D35015E" w:rsidR="006C74A4" w:rsidRDefault="006C74A4" w:rsidP="00EA2B3C">
            <w:pPr>
              <w:tabs>
                <w:tab w:val="left" w:pos="18"/>
              </w:tabs>
              <w:spacing w:after="0" w:line="240" w:lineRule="auto"/>
              <w:ind w:left="59"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EA2B3C" w:rsidRPr="00FE1500">
              <w:rPr>
                <w:rFonts w:ascii="Times New Roman" w:eastAsia="Times New Roman" w:hAnsi="Times New Roman" w:cs="Times New Roman"/>
                <w:sz w:val="24"/>
                <w:szCs w:val="24"/>
                <w:lang w:eastAsia="ru-RU"/>
              </w:rPr>
              <w:t xml:space="preserve">. Срок гарантии по выполненным работам </w:t>
            </w:r>
            <w:proofErr w:type="spellStart"/>
            <w:r w:rsidR="00EA2B3C" w:rsidRPr="00FE1500">
              <w:rPr>
                <w:rFonts w:ascii="Times New Roman" w:eastAsia="Times New Roman" w:hAnsi="Times New Roman" w:cs="Times New Roman"/>
                <w:sz w:val="24"/>
                <w:szCs w:val="24"/>
                <w:lang w:eastAsia="ru-RU"/>
              </w:rPr>
              <w:t>сост</w:t>
            </w:r>
            <w:proofErr w:type="spellEnd"/>
          </w:p>
          <w:p w14:paraId="1E9C2947" w14:textId="6BAF74D0" w:rsidR="00EA2B3C" w:rsidRPr="00FE1500" w:rsidRDefault="00EA2B3C" w:rsidP="00EA2B3C">
            <w:pPr>
              <w:tabs>
                <w:tab w:val="left" w:pos="18"/>
              </w:tabs>
              <w:spacing w:after="0" w:line="240" w:lineRule="auto"/>
              <w:ind w:left="59" w:firstLine="284"/>
              <w:jc w:val="both"/>
              <w:rPr>
                <w:rFonts w:ascii="Times New Roman" w:eastAsia="Times New Roman" w:hAnsi="Times New Roman" w:cs="Times New Roman"/>
                <w:sz w:val="24"/>
                <w:szCs w:val="24"/>
                <w:lang w:eastAsia="ru-RU"/>
              </w:rPr>
            </w:pPr>
            <w:proofErr w:type="spellStart"/>
            <w:r w:rsidRPr="00FE1500">
              <w:rPr>
                <w:rFonts w:ascii="Times New Roman" w:eastAsia="Times New Roman" w:hAnsi="Times New Roman" w:cs="Times New Roman"/>
                <w:sz w:val="24"/>
                <w:szCs w:val="24"/>
                <w:lang w:eastAsia="ru-RU"/>
              </w:rPr>
              <w:t>авляет</w:t>
            </w:r>
            <w:proofErr w:type="spellEnd"/>
            <w:r w:rsidRPr="00FE1500">
              <w:rPr>
                <w:rFonts w:ascii="Times New Roman" w:eastAsia="Times New Roman" w:hAnsi="Times New Roman" w:cs="Times New Roman"/>
                <w:sz w:val="24"/>
                <w:szCs w:val="24"/>
                <w:lang w:eastAsia="ru-RU"/>
              </w:rPr>
              <w:t xml:space="preserve"> 24 месяца с момента ввода объекта в эксплуатацию.</w:t>
            </w:r>
          </w:p>
          <w:p w14:paraId="67E84927" w14:textId="77777777" w:rsidR="00EA2B3C" w:rsidRPr="00FE1500" w:rsidRDefault="00EA2B3C" w:rsidP="00EA2B3C">
            <w:pPr>
              <w:tabs>
                <w:tab w:val="left" w:pos="18"/>
              </w:tabs>
              <w:spacing w:after="0" w:line="240" w:lineRule="auto"/>
              <w:ind w:left="59" w:firstLine="284"/>
              <w:jc w:val="both"/>
              <w:rPr>
                <w:rFonts w:ascii="Times New Roman" w:eastAsia="Times New Roman" w:hAnsi="Times New Roman" w:cs="Times New Roman"/>
                <w:sz w:val="24"/>
                <w:szCs w:val="24"/>
                <w:lang w:eastAsia="ru-RU"/>
              </w:rPr>
            </w:pPr>
          </w:p>
          <w:p w14:paraId="554B5E7E" w14:textId="4FDC5998" w:rsidR="00EA2B3C" w:rsidRPr="00FE1500" w:rsidRDefault="00EA2B3C" w:rsidP="00EA2B3C">
            <w:pPr>
              <w:tabs>
                <w:tab w:val="left" w:pos="18"/>
              </w:tabs>
              <w:spacing w:after="0" w:line="240" w:lineRule="auto"/>
              <w:contextualSpacing/>
              <w:jc w:val="both"/>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 xml:space="preserve">      </w:t>
            </w:r>
            <w:r w:rsidR="006C74A4">
              <w:rPr>
                <w:rFonts w:ascii="Times New Roman" w:eastAsia="Times New Roman" w:hAnsi="Times New Roman" w:cs="Times New Roman"/>
                <w:sz w:val="24"/>
                <w:szCs w:val="24"/>
                <w:lang w:eastAsia="ru-RU"/>
              </w:rPr>
              <w:t>6</w:t>
            </w:r>
            <w:r w:rsidRPr="00FE1500">
              <w:rPr>
                <w:rFonts w:ascii="Times New Roman" w:eastAsia="Times New Roman" w:hAnsi="Times New Roman" w:cs="Times New Roman"/>
                <w:sz w:val="24"/>
                <w:szCs w:val="24"/>
                <w:lang w:eastAsia="ru-RU"/>
              </w:rPr>
              <w:t>. Участник должен иметь членство в СРО:</w:t>
            </w:r>
          </w:p>
          <w:p w14:paraId="4774F53E" w14:textId="0AFEFF38" w:rsidR="00EA2B3C" w:rsidRPr="00FE1500" w:rsidRDefault="006C74A4" w:rsidP="00EA2B3C">
            <w:pPr>
              <w:tabs>
                <w:tab w:val="left" w:pos="18"/>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EA2B3C">
              <w:rPr>
                <w:rFonts w:ascii="Times New Roman" w:eastAsia="Times New Roman" w:hAnsi="Times New Roman" w:cs="Times New Roman"/>
                <w:sz w:val="24"/>
                <w:szCs w:val="24"/>
                <w:lang w:eastAsia="ru-RU"/>
              </w:rPr>
              <w:t>.</w:t>
            </w:r>
            <w:r w:rsidR="00EA2B3C" w:rsidRPr="00FE1500">
              <w:rPr>
                <w:rFonts w:ascii="Times New Roman" w:eastAsia="Times New Roman" w:hAnsi="Times New Roman" w:cs="Times New Roman"/>
                <w:sz w:val="24"/>
                <w:szCs w:val="24"/>
                <w:lang w:eastAsia="ru-RU"/>
              </w:rPr>
              <w:t>1. В области строительства;</w:t>
            </w:r>
          </w:p>
          <w:p w14:paraId="6CF133D2" w14:textId="376E4AD6" w:rsidR="00EA2B3C" w:rsidRPr="00FE1500" w:rsidRDefault="006C74A4" w:rsidP="00EA2B3C">
            <w:pPr>
              <w:tabs>
                <w:tab w:val="left" w:pos="18"/>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EA2B3C">
              <w:rPr>
                <w:rFonts w:ascii="Times New Roman" w:eastAsia="Times New Roman" w:hAnsi="Times New Roman" w:cs="Times New Roman"/>
                <w:sz w:val="24"/>
                <w:szCs w:val="24"/>
                <w:lang w:eastAsia="ru-RU"/>
              </w:rPr>
              <w:t>.</w:t>
            </w:r>
            <w:r w:rsidR="00EA2B3C" w:rsidRPr="00FE1500">
              <w:rPr>
                <w:rFonts w:ascii="Times New Roman" w:eastAsia="Times New Roman" w:hAnsi="Times New Roman" w:cs="Times New Roman"/>
                <w:sz w:val="24"/>
                <w:szCs w:val="24"/>
                <w:lang w:eastAsia="ru-RU"/>
              </w:rPr>
              <w:t>2. В области проектировании (допускается привлечение субподрядных организаций);</w:t>
            </w:r>
          </w:p>
          <w:p w14:paraId="7C5DF97E" w14:textId="49CACA41" w:rsidR="00EA2B3C" w:rsidRPr="00FE1500" w:rsidRDefault="006C74A4" w:rsidP="00EA2B3C">
            <w:pPr>
              <w:tabs>
                <w:tab w:val="left" w:pos="18"/>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EA2B3C">
              <w:rPr>
                <w:rFonts w:ascii="Times New Roman" w:eastAsia="Times New Roman" w:hAnsi="Times New Roman" w:cs="Times New Roman"/>
                <w:sz w:val="24"/>
                <w:szCs w:val="24"/>
                <w:lang w:eastAsia="ru-RU"/>
              </w:rPr>
              <w:t>.</w:t>
            </w:r>
            <w:r w:rsidR="00EA2B3C" w:rsidRPr="00FE1500">
              <w:rPr>
                <w:rFonts w:ascii="Times New Roman" w:eastAsia="Times New Roman" w:hAnsi="Times New Roman" w:cs="Times New Roman"/>
                <w:sz w:val="24"/>
                <w:szCs w:val="24"/>
                <w:lang w:eastAsia="ru-RU"/>
              </w:rPr>
              <w:t>3. В области инженерных изысканий</w:t>
            </w:r>
            <w:r w:rsidR="00EA2B3C">
              <w:rPr>
                <w:rFonts w:ascii="Times New Roman" w:eastAsia="Times New Roman" w:hAnsi="Times New Roman" w:cs="Times New Roman"/>
                <w:sz w:val="24"/>
                <w:szCs w:val="24"/>
                <w:lang w:eastAsia="ru-RU"/>
              </w:rPr>
              <w:t xml:space="preserve"> </w:t>
            </w:r>
            <w:r w:rsidR="00EA2B3C" w:rsidRPr="00FE1500">
              <w:rPr>
                <w:rFonts w:ascii="Times New Roman" w:eastAsia="Times New Roman" w:hAnsi="Times New Roman" w:cs="Times New Roman"/>
                <w:sz w:val="24"/>
                <w:szCs w:val="24"/>
                <w:lang w:eastAsia="ru-RU"/>
              </w:rPr>
              <w:t>(допускается привлечение субподрядных организаций).</w:t>
            </w:r>
          </w:p>
          <w:p w14:paraId="5917C99F" w14:textId="00416C5D" w:rsidR="00EA2B3C" w:rsidRPr="00755D74" w:rsidRDefault="00EA2B3C" w:rsidP="00EA2B3C">
            <w:pPr>
              <w:pStyle w:val="a6"/>
              <w:tabs>
                <w:tab w:val="left" w:pos="18"/>
              </w:tabs>
              <w:spacing w:after="0" w:line="240" w:lineRule="auto"/>
              <w:ind w:left="0"/>
              <w:jc w:val="both"/>
              <w:rPr>
                <w:rFonts w:ascii="Times New Roman" w:eastAsia="Times New Roman" w:hAnsi="Times New Roman" w:cs="Times New Roman"/>
                <w:sz w:val="24"/>
                <w:szCs w:val="24"/>
                <w:highlight w:val="yellow"/>
                <w:lang w:eastAsia="ru-RU"/>
              </w:rPr>
            </w:pPr>
            <w:r w:rsidRPr="00FE1500">
              <w:rPr>
                <w:rFonts w:ascii="Times New Roman" w:eastAsia="Times New Roman" w:hAnsi="Times New Roman" w:cs="Times New Roman"/>
                <w:sz w:val="24"/>
                <w:szCs w:val="24"/>
                <w:lang w:eastAsia="ru-RU"/>
              </w:rPr>
              <w:t xml:space="preserve">      </w:t>
            </w:r>
            <w:r w:rsidR="006C74A4">
              <w:rPr>
                <w:rFonts w:ascii="Times New Roman" w:eastAsia="Times New Roman" w:hAnsi="Times New Roman" w:cs="Times New Roman"/>
                <w:sz w:val="24"/>
                <w:szCs w:val="24"/>
                <w:lang w:eastAsia="ru-RU"/>
              </w:rPr>
              <w:t>7</w:t>
            </w:r>
            <w:r w:rsidRPr="00FE1500">
              <w:rPr>
                <w:rFonts w:ascii="Times New Roman" w:eastAsia="Times New Roman" w:hAnsi="Times New Roman" w:cs="Times New Roman"/>
                <w:sz w:val="24"/>
                <w:szCs w:val="24"/>
                <w:lang w:eastAsia="ru-RU"/>
              </w:rPr>
              <w:t>. Подрядчик должен иметь в собственности установку ГНБ, способную выполнять проколы в грунтах 4-6 категории.</w:t>
            </w:r>
          </w:p>
        </w:tc>
      </w:tr>
      <w:tr w:rsidR="00EA2B3C" w:rsidRPr="00755D74" w14:paraId="6C6E5206" w14:textId="77777777" w:rsidTr="00817C73">
        <w:trPr>
          <w:trHeight w:val="850"/>
        </w:trPr>
        <w:tc>
          <w:tcPr>
            <w:tcW w:w="735" w:type="dxa"/>
            <w:gridSpan w:val="2"/>
            <w:tcBorders>
              <w:top w:val="single" w:sz="6" w:space="0" w:color="auto"/>
              <w:bottom w:val="single" w:sz="6" w:space="0" w:color="auto"/>
              <w:right w:val="single" w:sz="6" w:space="0" w:color="auto"/>
            </w:tcBorders>
          </w:tcPr>
          <w:p w14:paraId="63956B59" w14:textId="77777777" w:rsidR="00EA2B3C" w:rsidRPr="00755D74" w:rsidRDefault="00EA2B3C" w:rsidP="00EA2B3C">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11</w:t>
            </w:r>
            <w:r w:rsidRPr="00755D74">
              <w:rPr>
                <w:rFonts w:ascii="Times New Roman" w:eastAsia="Calibri" w:hAnsi="Times New Roman" w:cs="Times New Roman"/>
                <w:sz w:val="24"/>
                <w:szCs w:val="24"/>
                <w:lang w:eastAsia="ru-RU"/>
              </w:rPr>
              <w:t>.</w:t>
            </w:r>
          </w:p>
        </w:tc>
        <w:tc>
          <w:tcPr>
            <w:tcW w:w="3403" w:type="dxa"/>
            <w:tcBorders>
              <w:top w:val="single" w:sz="6" w:space="0" w:color="auto"/>
              <w:bottom w:val="single" w:sz="6" w:space="0" w:color="auto"/>
              <w:right w:val="single" w:sz="6" w:space="0" w:color="auto"/>
            </w:tcBorders>
          </w:tcPr>
          <w:p w14:paraId="7644202E" w14:textId="16E7E29B" w:rsidR="00EA2B3C" w:rsidRPr="00755D74" w:rsidRDefault="00EA2B3C" w:rsidP="00EA2B3C">
            <w:pPr>
              <w:spacing w:after="0" w:line="240" w:lineRule="auto"/>
              <w:rPr>
                <w:rFonts w:ascii="Times New Roman" w:eastAsia="Calibri" w:hAnsi="Times New Roman" w:cs="Times New Roman"/>
                <w:sz w:val="24"/>
                <w:szCs w:val="24"/>
                <w:highlight w:val="yellow"/>
                <w:lang w:eastAsia="ru-RU"/>
              </w:rPr>
            </w:pPr>
            <w:r w:rsidRPr="00FE1500">
              <w:rPr>
                <w:rFonts w:ascii="Times New Roman" w:eastAsia="Calibri" w:hAnsi="Times New Roman" w:cs="Times New Roman"/>
                <w:sz w:val="24"/>
                <w:szCs w:val="24"/>
                <w:lang w:eastAsia="ru-RU"/>
              </w:rPr>
              <w:t>Контактное лицо</w:t>
            </w:r>
          </w:p>
        </w:tc>
        <w:tc>
          <w:tcPr>
            <w:tcW w:w="5953" w:type="dxa"/>
            <w:gridSpan w:val="3"/>
            <w:tcBorders>
              <w:top w:val="single" w:sz="6" w:space="0" w:color="auto"/>
              <w:left w:val="nil"/>
              <w:bottom w:val="single" w:sz="6" w:space="0" w:color="auto"/>
            </w:tcBorders>
          </w:tcPr>
          <w:p w14:paraId="58ED0324" w14:textId="77777777" w:rsidR="00EA2B3C" w:rsidRPr="00FE1500" w:rsidRDefault="00EA2B3C" w:rsidP="00EA2B3C">
            <w:pPr>
              <w:spacing w:after="0" w:line="240" w:lineRule="auto"/>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 xml:space="preserve">450077, Республика Башкортостан, г. Уфа, ул. Ленина, д. 30, </w:t>
            </w:r>
          </w:p>
          <w:p w14:paraId="179E5214" w14:textId="77777777" w:rsidR="00EA2B3C" w:rsidRPr="00FE1500" w:rsidRDefault="00EA2B3C" w:rsidP="00EA2B3C">
            <w:pPr>
              <w:spacing w:after="0" w:line="240" w:lineRule="auto"/>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 xml:space="preserve">Отдел эксплуатации технической инфраструктуры, </w:t>
            </w:r>
          </w:p>
          <w:p w14:paraId="2FBF98B1" w14:textId="77777777" w:rsidR="00EA2B3C" w:rsidRPr="00FE1500" w:rsidRDefault="00EA2B3C" w:rsidP="00EA2B3C">
            <w:pPr>
              <w:tabs>
                <w:tab w:val="left" w:pos="365"/>
              </w:tabs>
              <w:spacing w:after="0" w:line="240" w:lineRule="auto"/>
              <w:jc w:val="both"/>
              <w:rPr>
                <w:rFonts w:ascii="Times New Roman" w:eastAsia="Calibri" w:hAnsi="Times New Roman" w:cs="Times New Roman"/>
                <w:sz w:val="24"/>
                <w:szCs w:val="24"/>
                <w:lang w:eastAsia="ru-RU"/>
              </w:rPr>
            </w:pPr>
            <w:r w:rsidRPr="00FE1500">
              <w:rPr>
                <w:rFonts w:ascii="Times New Roman" w:eastAsia="Calibri" w:hAnsi="Times New Roman" w:cs="Times New Roman"/>
                <w:sz w:val="24"/>
                <w:szCs w:val="24"/>
                <w:lang w:eastAsia="ru-RU"/>
              </w:rPr>
              <w:t xml:space="preserve">Мухамадеев Алексей Викторович (347) 221-55-87 </w:t>
            </w:r>
          </w:p>
          <w:p w14:paraId="00D0FC5E" w14:textId="64518674" w:rsidR="00EA2B3C" w:rsidRPr="00755D74" w:rsidRDefault="00EA2B3C" w:rsidP="00EA2B3C">
            <w:pPr>
              <w:tabs>
                <w:tab w:val="left" w:pos="365"/>
              </w:tabs>
              <w:spacing w:after="0" w:line="240" w:lineRule="auto"/>
              <w:jc w:val="both"/>
              <w:rPr>
                <w:rFonts w:ascii="Times New Roman" w:eastAsia="Calibri" w:hAnsi="Times New Roman" w:cs="Times New Roman"/>
                <w:sz w:val="24"/>
                <w:szCs w:val="24"/>
                <w:lang w:eastAsia="ru-RU"/>
              </w:rPr>
            </w:pPr>
            <w:hyperlink r:id="rId8" w:history="1">
              <w:r w:rsidRPr="00FE1500">
                <w:rPr>
                  <w:rFonts w:ascii="Times New Roman" w:eastAsia="Calibri" w:hAnsi="Times New Roman" w:cs="Times New Roman"/>
                  <w:color w:val="0563C1"/>
                  <w:sz w:val="24"/>
                  <w:szCs w:val="24"/>
                  <w:u w:val="single"/>
                  <w:lang w:val="en-US" w:eastAsia="ru-RU"/>
                </w:rPr>
                <w:t>MuhamadeevAV</w:t>
              </w:r>
              <w:r w:rsidRPr="00FE1500">
                <w:rPr>
                  <w:rFonts w:ascii="Times New Roman" w:eastAsia="Calibri" w:hAnsi="Times New Roman" w:cs="Times New Roman"/>
                  <w:color w:val="0563C1"/>
                  <w:sz w:val="24"/>
                  <w:szCs w:val="24"/>
                  <w:u w:val="single"/>
                  <w:lang w:eastAsia="ru-RU"/>
                </w:rPr>
                <w:t>@</w:t>
              </w:r>
              <w:r w:rsidRPr="00FE1500">
                <w:rPr>
                  <w:rFonts w:ascii="Times New Roman" w:eastAsia="Calibri" w:hAnsi="Times New Roman" w:cs="Times New Roman"/>
                  <w:color w:val="0563C1"/>
                  <w:sz w:val="24"/>
                  <w:szCs w:val="24"/>
                  <w:u w:val="single"/>
                  <w:lang w:val="en-US" w:eastAsia="ru-RU"/>
                </w:rPr>
                <w:t>bashtel</w:t>
              </w:r>
              <w:r w:rsidRPr="00FE1500">
                <w:rPr>
                  <w:rFonts w:ascii="Times New Roman" w:eastAsia="Calibri" w:hAnsi="Times New Roman" w:cs="Times New Roman"/>
                  <w:color w:val="0563C1"/>
                  <w:sz w:val="24"/>
                  <w:szCs w:val="24"/>
                  <w:u w:val="single"/>
                  <w:lang w:eastAsia="ru-RU"/>
                </w:rPr>
                <w:t>.</w:t>
              </w:r>
              <w:proofErr w:type="spellStart"/>
              <w:r w:rsidRPr="00FE1500">
                <w:rPr>
                  <w:rFonts w:ascii="Times New Roman" w:eastAsia="Calibri" w:hAnsi="Times New Roman" w:cs="Times New Roman"/>
                  <w:color w:val="0563C1"/>
                  <w:sz w:val="24"/>
                  <w:szCs w:val="24"/>
                  <w:u w:val="single"/>
                  <w:lang w:val="en-US" w:eastAsia="ru-RU"/>
                </w:rPr>
                <w:t>ru</w:t>
              </w:r>
              <w:proofErr w:type="spellEnd"/>
            </w:hyperlink>
          </w:p>
        </w:tc>
      </w:tr>
      <w:tr w:rsidR="009A3EEC" w:rsidRPr="00755D74" w14:paraId="01DE6DDA" w14:textId="77777777" w:rsidTr="00817C73">
        <w:tblPrEx>
          <w:tblBorders>
            <w:top w:val="none" w:sz="0" w:space="0" w:color="auto"/>
            <w:left w:val="none" w:sz="0" w:space="0" w:color="auto"/>
            <w:bottom w:val="none" w:sz="0" w:space="0" w:color="auto"/>
            <w:right w:val="none" w:sz="0" w:space="0" w:color="auto"/>
          </w:tblBorders>
        </w:tblPrEx>
        <w:trPr>
          <w:gridBefore w:val="1"/>
          <w:gridAfter w:val="1"/>
          <w:wBefore w:w="310" w:type="dxa"/>
          <w:wAfter w:w="34" w:type="dxa"/>
          <w:trHeight w:val="414"/>
        </w:trPr>
        <w:tc>
          <w:tcPr>
            <w:tcW w:w="4786" w:type="dxa"/>
            <w:gridSpan w:val="3"/>
          </w:tcPr>
          <w:p w14:paraId="7CADF7E6" w14:textId="77777777" w:rsidR="006C74A4" w:rsidRDefault="006C74A4" w:rsidP="00F56074">
            <w:pPr>
              <w:suppressAutoHyphens/>
              <w:spacing w:after="0" w:line="240" w:lineRule="auto"/>
              <w:ind w:firstLine="709"/>
              <w:rPr>
                <w:rFonts w:ascii="Times New Roman" w:eastAsia="Times New Roman" w:hAnsi="Times New Roman" w:cs="Times New Roman"/>
                <w:b/>
                <w:bCs/>
                <w:sz w:val="24"/>
                <w:szCs w:val="24"/>
                <w:lang w:eastAsia="ar-SA"/>
              </w:rPr>
            </w:pPr>
          </w:p>
          <w:p w14:paraId="1D858A14" w14:textId="68E6E361" w:rsidR="009A3EEC" w:rsidRPr="00755D74" w:rsidRDefault="009A3EEC" w:rsidP="00F56074">
            <w:pPr>
              <w:suppressAutoHyphens/>
              <w:spacing w:after="0" w:line="240" w:lineRule="auto"/>
              <w:ind w:firstLine="709"/>
              <w:rPr>
                <w:rFonts w:ascii="Times New Roman" w:eastAsia="Times New Roman" w:hAnsi="Times New Roman" w:cs="Times New Roman"/>
                <w:b/>
                <w:bCs/>
                <w:sz w:val="24"/>
                <w:szCs w:val="24"/>
                <w:lang w:eastAsia="ar-SA"/>
              </w:rPr>
            </w:pPr>
            <w:r w:rsidRPr="00755D74">
              <w:rPr>
                <w:rFonts w:ascii="Times New Roman" w:eastAsia="Times New Roman" w:hAnsi="Times New Roman" w:cs="Times New Roman"/>
                <w:b/>
                <w:bCs/>
                <w:sz w:val="24"/>
                <w:szCs w:val="24"/>
                <w:lang w:eastAsia="ar-SA"/>
              </w:rPr>
              <w:t>ЗАКАЗЧИК</w:t>
            </w:r>
          </w:p>
        </w:tc>
        <w:tc>
          <w:tcPr>
            <w:tcW w:w="4961" w:type="dxa"/>
          </w:tcPr>
          <w:p w14:paraId="20E2123C" w14:textId="77777777" w:rsidR="006C74A4" w:rsidRDefault="006C74A4" w:rsidP="00F56074">
            <w:pPr>
              <w:suppressAutoHyphens/>
              <w:spacing w:after="0" w:line="240" w:lineRule="auto"/>
              <w:ind w:firstLine="709"/>
              <w:rPr>
                <w:rFonts w:ascii="Times New Roman" w:eastAsia="Times New Roman" w:hAnsi="Times New Roman" w:cs="Times New Roman"/>
                <w:b/>
                <w:sz w:val="24"/>
                <w:szCs w:val="24"/>
                <w:lang w:eastAsia="ar-SA"/>
              </w:rPr>
            </w:pPr>
          </w:p>
          <w:p w14:paraId="270EE7C6" w14:textId="390C1DDA" w:rsidR="009A3EEC" w:rsidRPr="00755D74" w:rsidRDefault="009A3EEC" w:rsidP="00F56074">
            <w:pPr>
              <w:suppressAutoHyphens/>
              <w:spacing w:after="0" w:line="240" w:lineRule="auto"/>
              <w:ind w:firstLine="709"/>
              <w:rPr>
                <w:rFonts w:ascii="Times New Roman" w:eastAsia="Times New Roman" w:hAnsi="Times New Roman" w:cs="Times New Roman"/>
                <w:b/>
                <w:sz w:val="24"/>
                <w:szCs w:val="24"/>
                <w:lang w:eastAsia="ar-SA"/>
              </w:rPr>
            </w:pPr>
            <w:r w:rsidRPr="00755D74">
              <w:rPr>
                <w:rFonts w:ascii="Times New Roman" w:eastAsia="Times New Roman" w:hAnsi="Times New Roman" w:cs="Times New Roman"/>
                <w:b/>
                <w:sz w:val="24"/>
                <w:szCs w:val="24"/>
                <w:lang w:eastAsia="ar-SA"/>
              </w:rPr>
              <w:t>ПОДРЯДЧИК</w:t>
            </w:r>
          </w:p>
        </w:tc>
      </w:tr>
      <w:tr w:rsidR="009A3EEC" w:rsidRPr="00755D74" w14:paraId="187A64B8" w14:textId="77777777" w:rsidTr="00817C73">
        <w:tblPrEx>
          <w:tblBorders>
            <w:top w:val="none" w:sz="0" w:space="0" w:color="auto"/>
            <w:left w:val="none" w:sz="0" w:space="0" w:color="auto"/>
            <w:bottom w:val="none" w:sz="0" w:space="0" w:color="auto"/>
            <w:right w:val="none" w:sz="0" w:space="0" w:color="auto"/>
          </w:tblBorders>
        </w:tblPrEx>
        <w:trPr>
          <w:gridBefore w:val="1"/>
          <w:gridAfter w:val="1"/>
          <w:wBefore w:w="310" w:type="dxa"/>
          <w:wAfter w:w="34" w:type="dxa"/>
          <w:trHeight w:val="80"/>
        </w:trPr>
        <w:tc>
          <w:tcPr>
            <w:tcW w:w="4786" w:type="dxa"/>
            <w:gridSpan w:val="3"/>
          </w:tcPr>
          <w:p w14:paraId="4D28EC48" w14:textId="77777777" w:rsidR="009A3EEC" w:rsidRPr="00755D74" w:rsidRDefault="009A3EEC" w:rsidP="00F56074">
            <w:pPr>
              <w:suppressAutoHyphens/>
              <w:spacing w:after="0" w:line="240" w:lineRule="auto"/>
              <w:ind w:firstLine="709"/>
              <w:jc w:val="both"/>
              <w:rPr>
                <w:rFonts w:ascii="Times New Roman" w:eastAsia="Times New Roman" w:hAnsi="Times New Roman" w:cs="Times New Roman"/>
                <w:sz w:val="24"/>
                <w:szCs w:val="24"/>
                <w:lang w:eastAsia="ar-SA"/>
              </w:rPr>
            </w:pPr>
            <w:r w:rsidRPr="00755D74">
              <w:rPr>
                <w:rFonts w:ascii="Times New Roman" w:eastAsia="Times New Roman" w:hAnsi="Times New Roman" w:cs="Times New Roman"/>
                <w:sz w:val="24"/>
                <w:szCs w:val="24"/>
                <w:lang w:eastAsia="ar-SA"/>
              </w:rPr>
              <w:t xml:space="preserve">Генеральный директор   </w:t>
            </w:r>
          </w:p>
          <w:p w14:paraId="35FD66D1" w14:textId="77777777" w:rsidR="009A3EEC" w:rsidRPr="00755D74" w:rsidRDefault="009A3EEC" w:rsidP="00F56074">
            <w:pPr>
              <w:suppressAutoHyphens/>
              <w:spacing w:after="0" w:line="240" w:lineRule="auto"/>
              <w:ind w:firstLine="709"/>
              <w:jc w:val="both"/>
              <w:rPr>
                <w:rFonts w:ascii="Times New Roman" w:eastAsia="Times New Roman" w:hAnsi="Times New Roman" w:cs="Times New Roman"/>
                <w:sz w:val="24"/>
                <w:szCs w:val="24"/>
                <w:lang w:eastAsia="ar-SA"/>
              </w:rPr>
            </w:pPr>
            <w:r w:rsidRPr="00755D74">
              <w:rPr>
                <w:rFonts w:ascii="Times New Roman" w:eastAsia="Times New Roman" w:hAnsi="Times New Roman" w:cs="Times New Roman"/>
                <w:sz w:val="24"/>
                <w:szCs w:val="24"/>
                <w:lang w:eastAsia="ar-SA"/>
              </w:rPr>
              <w:t>ПАО «Башинформсвязь»</w:t>
            </w:r>
          </w:p>
          <w:p w14:paraId="1A5F4B70" w14:textId="77777777" w:rsidR="009A3EEC" w:rsidRPr="00755D74" w:rsidRDefault="009A3EEC" w:rsidP="00F56074">
            <w:pPr>
              <w:suppressAutoHyphens/>
              <w:spacing w:after="0" w:line="240" w:lineRule="auto"/>
              <w:ind w:firstLine="709"/>
              <w:jc w:val="both"/>
              <w:rPr>
                <w:rFonts w:ascii="Times New Roman" w:eastAsia="Times New Roman" w:hAnsi="Times New Roman" w:cs="Times New Roman"/>
                <w:sz w:val="24"/>
                <w:szCs w:val="24"/>
                <w:lang w:eastAsia="ar-SA"/>
              </w:rPr>
            </w:pPr>
          </w:p>
          <w:p w14:paraId="54DDD277" w14:textId="76253F4E" w:rsidR="009A3EEC" w:rsidRPr="00755D74" w:rsidRDefault="009A3EEC" w:rsidP="00F56074">
            <w:pPr>
              <w:suppressAutoHyphens/>
              <w:spacing w:after="0" w:line="240" w:lineRule="auto"/>
              <w:jc w:val="both"/>
              <w:rPr>
                <w:rFonts w:ascii="Times New Roman" w:eastAsia="Times New Roman" w:hAnsi="Times New Roman" w:cs="Times New Roman"/>
                <w:sz w:val="24"/>
                <w:szCs w:val="24"/>
                <w:lang w:eastAsia="ar-SA"/>
              </w:rPr>
            </w:pPr>
            <w:r w:rsidRPr="00755D74">
              <w:rPr>
                <w:rFonts w:ascii="Times New Roman" w:eastAsia="Times New Roman" w:hAnsi="Times New Roman" w:cs="Times New Roman"/>
                <w:sz w:val="24"/>
                <w:szCs w:val="24"/>
                <w:lang w:eastAsia="ar-SA"/>
              </w:rPr>
              <w:t xml:space="preserve">/______________ / </w:t>
            </w:r>
            <w:r w:rsidR="00A04886">
              <w:rPr>
                <w:rFonts w:ascii="Times New Roman" w:eastAsia="Times New Roman" w:hAnsi="Times New Roman" w:cs="Times New Roman"/>
                <w:sz w:val="24"/>
                <w:szCs w:val="24"/>
                <w:lang w:eastAsia="ar-SA"/>
              </w:rPr>
              <w:t>С.А. Алферов</w:t>
            </w:r>
            <w:r w:rsidRPr="00755D74">
              <w:rPr>
                <w:rFonts w:ascii="Times New Roman" w:eastAsia="Times New Roman" w:hAnsi="Times New Roman" w:cs="Times New Roman"/>
                <w:sz w:val="24"/>
                <w:szCs w:val="24"/>
                <w:lang w:eastAsia="ar-SA"/>
              </w:rPr>
              <w:t xml:space="preserve"> / </w:t>
            </w:r>
          </w:p>
        </w:tc>
        <w:tc>
          <w:tcPr>
            <w:tcW w:w="4961" w:type="dxa"/>
          </w:tcPr>
          <w:p w14:paraId="5CE003B5" w14:textId="77777777" w:rsidR="009A3EEC" w:rsidRPr="00755D74" w:rsidRDefault="009A3EEC" w:rsidP="00F56074">
            <w:pPr>
              <w:suppressAutoHyphens/>
              <w:spacing w:after="0" w:line="240" w:lineRule="auto"/>
              <w:rPr>
                <w:rFonts w:ascii="Times New Roman" w:eastAsia="Times New Roman" w:hAnsi="Times New Roman" w:cs="Times New Roman"/>
                <w:sz w:val="24"/>
                <w:szCs w:val="24"/>
                <w:lang w:eastAsia="ar-SA"/>
              </w:rPr>
            </w:pPr>
            <w:r w:rsidRPr="00755D74">
              <w:rPr>
                <w:rFonts w:ascii="Times New Roman" w:eastAsia="Times New Roman" w:hAnsi="Times New Roman" w:cs="Times New Roman"/>
                <w:sz w:val="24"/>
                <w:szCs w:val="24"/>
                <w:lang w:eastAsia="ar-SA"/>
              </w:rPr>
              <w:t xml:space="preserve">            _____________________</w:t>
            </w:r>
          </w:p>
          <w:p w14:paraId="18FB26D9" w14:textId="77777777" w:rsidR="009A3EEC" w:rsidRPr="00755D74" w:rsidRDefault="009A3EEC" w:rsidP="00F56074">
            <w:pPr>
              <w:suppressAutoHyphens/>
              <w:spacing w:after="0" w:line="240" w:lineRule="auto"/>
              <w:rPr>
                <w:rFonts w:ascii="Times New Roman" w:eastAsia="Times New Roman" w:hAnsi="Times New Roman" w:cs="Times New Roman"/>
                <w:sz w:val="24"/>
                <w:szCs w:val="24"/>
                <w:lang w:eastAsia="ar-SA"/>
              </w:rPr>
            </w:pPr>
            <w:r w:rsidRPr="00755D74">
              <w:rPr>
                <w:rFonts w:ascii="Times New Roman" w:eastAsia="Times New Roman" w:hAnsi="Times New Roman" w:cs="Times New Roman"/>
                <w:sz w:val="24"/>
                <w:szCs w:val="24"/>
                <w:lang w:eastAsia="ar-SA"/>
              </w:rPr>
              <w:t xml:space="preserve">           ______________________</w:t>
            </w:r>
          </w:p>
          <w:p w14:paraId="760E227A" w14:textId="77777777" w:rsidR="009A3EEC" w:rsidRPr="00755D74" w:rsidRDefault="009A3EEC" w:rsidP="00F56074">
            <w:pPr>
              <w:suppressAutoHyphens/>
              <w:spacing w:after="0" w:line="240" w:lineRule="auto"/>
              <w:rPr>
                <w:rFonts w:ascii="Times New Roman" w:eastAsia="Times New Roman" w:hAnsi="Times New Roman" w:cs="Times New Roman"/>
                <w:sz w:val="24"/>
                <w:szCs w:val="24"/>
                <w:lang w:eastAsia="ar-SA"/>
              </w:rPr>
            </w:pPr>
          </w:p>
          <w:p w14:paraId="58999F20" w14:textId="703D3CD9" w:rsidR="009A3EEC" w:rsidRPr="00755D74" w:rsidRDefault="009A3EEC" w:rsidP="00FF0FD2">
            <w:pPr>
              <w:suppressAutoHyphens/>
              <w:spacing w:after="0" w:line="240" w:lineRule="auto"/>
              <w:ind w:firstLine="709"/>
              <w:rPr>
                <w:rFonts w:ascii="Times New Roman" w:eastAsia="Times New Roman" w:hAnsi="Times New Roman" w:cs="Times New Roman"/>
                <w:sz w:val="24"/>
                <w:szCs w:val="24"/>
                <w:lang w:eastAsia="ar-SA"/>
              </w:rPr>
            </w:pPr>
            <w:r w:rsidRPr="00755D74">
              <w:rPr>
                <w:rFonts w:ascii="Times New Roman" w:eastAsia="Times New Roman" w:hAnsi="Times New Roman" w:cs="Times New Roman"/>
                <w:sz w:val="24"/>
                <w:szCs w:val="24"/>
                <w:lang w:eastAsia="ar-SA"/>
              </w:rPr>
              <w:t>_________________ / ______________/</w:t>
            </w:r>
          </w:p>
        </w:tc>
      </w:tr>
    </w:tbl>
    <w:p w14:paraId="46619E31"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494C122E" w14:textId="77777777" w:rsidR="00936534" w:rsidRDefault="00936534" w:rsidP="00817C73">
      <w:pPr>
        <w:spacing w:after="0" w:line="240" w:lineRule="auto"/>
        <w:jc w:val="right"/>
        <w:rPr>
          <w:rFonts w:ascii="Times New Roman" w:eastAsia="Times New Roman" w:hAnsi="Times New Roman" w:cs="Times New Roman"/>
          <w:sz w:val="26"/>
          <w:szCs w:val="26"/>
          <w:lang w:eastAsia="ru-RU"/>
        </w:rPr>
      </w:pPr>
    </w:p>
    <w:p w14:paraId="06624F4C" w14:textId="77777777" w:rsidR="00936534" w:rsidRDefault="00936534" w:rsidP="00817C73">
      <w:pPr>
        <w:spacing w:after="0" w:line="240" w:lineRule="auto"/>
        <w:jc w:val="right"/>
        <w:rPr>
          <w:rFonts w:ascii="Times New Roman" w:eastAsia="Times New Roman" w:hAnsi="Times New Roman" w:cs="Times New Roman"/>
          <w:sz w:val="26"/>
          <w:szCs w:val="26"/>
          <w:lang w:eastAsia="ru-RU"/>
        </w:rPr>
      </w:pPr>
    </w:p>
    <w:p w14:paraId="0488CF42" w14:textId="77777777" w:rsidR="00936534" w:rsidRDefault="00936534" w:rsidP="00817C73">
      <w:pPr>
        <w:spacing w:after="0" w:line="240" w:lineRule="auto"/>
        <w:jc w:val="right"/>
        <w:rPr>
          <w:rFonts w:ascii="Times New Roman" w:eastAsia="Times New Roman" w:hAnsi="Times New Roman" w:cs="Times New Roman"/>
          <w:sz w:val="26"/>
          <w:szCs w:val="26"/>
          <w:lang w:eastAsia="ru-RU"/>
        </w:rPr>
      </w:pPr>
    </w:p>
    <w:p w14:paraId="0F83D6BE" w14:textId="77777777" w:rsidR="00936534" w:rsidRDefault="00936534" w:rsidP="00817C73">
      <w:pPr>
        <w:spacing w:after="0" w:line="240" w:lineRule="auto"/>
        <w:jc w:val="right"/>
        <w:rPr>
          <w:rFonts w:ascii="Times New Roman" w:eastAsia="Times New Roman" w:hAnsi="Times New Roman" w:cs="Times New Roman"/>
          <w:sz w:val="26"/>
          <w:szCs w:val="26"/>
          <w:lang w:eastAsia="ru-RU"/>
        </w:rPr>
      </w:pPr>
    </w:p>
    <w:p w14:paraId="4FD2009A" w14:textId="77777777" w:rsidR="00936534" w:rsidRDefault="00936534" w:rsidP="00817C73">
      <w:pPr>
        <w:spacing w:after="0" w:line="240" w:lineRule="auto"/>
        <w:jc w:val="right"/>
        <w:rPr>
          <w:rFonts w:ascii="Times New Roman" w:eastAsia="Times New Roman" w:hAnsi="Times New Roman" w:cs="Times New Roman"/>
          <w:sz w:val="26"/>
          <w:szCs w:val="26"/>
          <w:lang w:eastAsia="ru-RU"/>
        </w:rPr>
      </w:pPr>
    </w:p>
    <w:p w14:paraId="466DFC05" w14:textId="77777777" w:rsidR="00936534" w:rsidRDefault="00936534" w:rsidP="00817C73">
      <w:pPr>
        <w:spacing w:after="0" w:line="240" w:lineRule="auto"/>
        <w:jc w:val="right"/>
        <w:rPr>
          <w:rFonts w:ascii="Times New Roman" w:eastAsia="Times New Roman" w:hAnsi="Times New Roman" w:cs="Times New Roman"/>
          <w:sz w:val="26"/>
          <w:szCs w:val="26"/>
          <w:lang w:eastAsia="ru-RU"/>
        </w:rPr>
      </w:pPr>
    </w:p>
    <w:p w14:paraId="046A3120" w14:textId="77777777" w:rsidR="00936534" w:rsidRDefault="00936534" w:rsidP="00817C73">
      <w:pPr>
        <w:spacing w:after="0" w:line="240" w:lineRule="auto"/>
        <w:jc w:val="right"/>
        <w:rPr>
          <w:rFonts w:ascii="Times New Roman" w:eastAsia="Times New Roman" w:hAnsi="Times New Roman" w:cs="Times New Roman"/>
          <w:sz w:val="26"/>
          <w:szCs w:val="26"/>
          <w:lang w:eastAsia="ru-RU"/>
        </w:rPr>
      </w:pPr>
    </w:p>
    <w:p w14:paraId="78EB3BEA" w14:textId="77777777" w:rsidR="00936534" w:rsidRDefault="00936534" w:rsidP="00817C73">
      <w:pPr>
        <w:spacing w:after="0" w:line="240" w:lineRule="auto"/>
        <w:jc w:val="right"/>
        <w:rPr>
          <w:rFonts w:ascii="Times New Roman" w:eastAsia="Times New Roman" w:hAnsi="Times New Roman" w:cs="Times New Roman"/>
          <w:sz w:val="26"/>
          <w:szCs w:val="26"/>
          <w:lang w:eastAsia="ru-RU"/>
        </w:rPr>
      </w:pPr>
    </w:p>
    <w:p w14:paraId="73666F0C" w14:textId="77777777" w:rsidR="00936534" w:rsidRDefault="00936534" w:rsidP="00817C73">
      <w:pPr>
        <w:spacing w:after="0" w:line="240" w:lineRule="auto"/>
        <w:jc w:val="right"/>
        <w:rPr>
          <w:rFonts w:ascii="Times New Roman" w:eastAsia="Times New Roman" w:hAnsi="Times New Roman" w:cs="Times New Roman"/>
          <w:sz w:val="26"/>
          <w:szCs w:val="26"/>
          <w:lang w:eastAsia="ru-RU"/>
        </w:rPr>
      </w:pPr>
    </w:p>
    <w:p w14:paraId="3BBF270E" w14:textId="77777777" w:rsidR="00936534" w:rsidRDefault="00936534" w:rsidP="00817C73">
      <w:pPr>
        <w:spacing w:after="0" w:line="240" w:lineRule="auto"/>
        <w:jc w:val="right"/>
        <w:rPr>
          <w:rFonts w:ascii="Times New Roman" w:eastAsia="Times New Roman" w:hAnsi="Times New Roman" w:cs="Times New Roman"/>
          <w:sz w:val="26"/>
          <w:szCs w:val="26"/>
          <w:lang w:eastAsia="ru-RU"/>
        </w:rPr>
      </w:pPr>
    </w:p>
    <w:p w14:paraId="2F4A1C21" w14:textId="77777777" w:rsidR="00936534" w:rsidRDefault="00936534" w:rsidP="00817C73">
      <w:pPr>
        <w:spacing w:after="0" w:line="240" w:lineRule="auto"/>
        <w:jc w:val="right"/>
        <w:rPr>
          <w:rFonts w:ascii="Times New Roman" w:eastAsia="Times New Roman" w:hAnsi="Times New Roman" w:cs="Times New Roman"/>
          <w:sz w:val="26"/>
          <w:szCs w:val="26"/>
          <w:lang w:eastAsia="ru-RU"/>
        </w:rPr>
      </w:pPr>
    </w:p>
    <w:p w14:paraId="4925E1E0" w14:textId="77777777" w:rsidR="00936534" w:rsidRDefault="00936534" w:rsidP="00817C73">
      <w:pPr>
        <w:spacing w:after="0" w:line="240" w:lineRule="auto"/>
        <w:jc w:val="right"/>
        <w:rPr>
          <w:rFonts w:ascii="Times New Roman" w:eastAsia="Times New Roman" w:hAnsi="Times New Roman" w:cs="Times New Roman"/>
          <w:sz w:val="26"/>
          <w:szCs w:val="26"/>
          <w:lang w:eastAsia="ru-RU"/>
        </w:rPr>
      </w:pPr>
    </w:p>
    <w:p w14:paraId="4D571794" w14:textId="77777777" w:rsidR="00936534" w:rsidRDefault="00936534" w:rsidP="00817C73">
      <w:pPr>
        <w:spacing w:after="0" w:line="240" w:lineRule="auto"/>
        <w:jc w:val="right"/>
        <w:rPr>
          <w:rFonts w:ascii="Times New Roman" w:eastAsia="Times New Roman" w:hAnsi="Times New Roman" w:cs="Times New Roman"/>
          <w:sz w:val="26"/>
          <w:szCs w:val="26"/>
          <w:lang w:eastAsia="ru-RU"/>
        </w:rPr>
      </w:pPr>
    </w:p>
    <w:p w14:paraId="2130745D" w14:textId="77777777" w:rsidR="00936534" w:rsidRDefault="00936534" w:rsidP="00817C73">
      <w:pPr>
        <w:spacing w:after="0" w:line="240" w:lineRule="auto"/>
        <w:jc w:val="right"/>
        <w:rPr>
          <w:rFonts w:ascii="Times New Roman" w:eastAsia="Times New Roman" w:hAnsi="Times New Roman" w:cs="Times New Roman"/>
          <w:sz w:val="26"/>
          <w:szCs w:val="26"/>
          <w:lang w:eastAsia="ru-RU"/>
        </w:rPr>
      </w:pPr>
    </w:p>
    <w:p w14:paraId="241982B1" w14:textId="1BE239B4" w:rsidR="00FA1017" w:rsidRDefault="00817C73" w:rsidP="00817C73">
      <w:pPr>
        <w:spacing w:after="0" w:line="240" w:lineRule="auto"/>
        <w:jc w:val="right"/>
        <w:rPr>
          <w:rFonts w:ascii="Times New Roman" w:eastAsia="Times New Roman" w:hAnsi="Times New Roman" w:cs="Times New Roman"/>
          <w:sz w:val="26"/>
          <w:szCs w:val="26"/>
          <w:lang w:eastAsia="ru-RU"/>
        </w:rPr>
      </w:pPr>
      <w:r w:rsidRPr="00817C73">
        <w:rPr>
          <w:rFonts w:ascii="Times New Roman" w:eastAsia="Times New Roman" w:hAnsi="Times New Roman" w:cs="Times New Roman"/>
          <w:sz w:val="26"/>
          <w:szCs w:val="26"/>
          <w:lang w:eastAsia="ru-RU"/>
        </w:rPr>
        <w:lastRenderedPageBreak/>
        <w:t xml:space="preserve">                                                                      </w:t>
      </w:r>
    </w:p>
    <w:p w14:paraId="65CE137B" w14:textId="77777777" w:rsidR="00FA1017" w:rsidRDefault="00817C73" w:rsidP="00FA1017">
      <w:pPr>
        <w:spacing w:after="0" w:line="240" w:lineRule="auto"/>
        <w:jc w:val="right"/>
        <w:rPr>
          <w:rFonts w:ascii="Times New Roman" w:eastAsia="Times New Roman" w:hAnsi="Times New Roman" w:cs="Times New Roman"/>
          <w:sz w:val="26"/>
          <w:szCs w:val="26"/>
          <w:lang w:eastAsia="ru-RU"/>
        </w:rPr>
      </w:pPr>
      <w:r w:rsidRPr="00817C73">
        <w:rPr>
          <w:rFonts w:ascii="Times New Roman" w:eastAsia="Times New Roman" w:hAnsi="Times New Roman" w:cs="Times New Roman"/>
          <w:sz w:val="26"/>
          <w:szCs w:val="26"/>
          <w:lang w:eastAsia="ru-RU"/>
        </w:rPr>
        <w:t xml:space="preserve"> </w:t>
      </w:r>
      <w:r w:rsidR="00FA1017">
        <w:rPr>
          <w:rFonts w:ascii="Times New Roman" w:eastAsia="Times New Roman" w:hAnsi="Times New Roman" w:cs="Times New Roman"/>
          <w:sz w:val="26"/>
          <w:szCs w:val="26"/>
          <w:lang w:eastAsia="ru-RU"/>
        </w:rPr>
        <w:tab/>
      </w:r>
      <w:r w:rsidR="00FA1017">
        <w:rPr>
          <w:rFonts w:ascii="Times New Roman" w:eastAsia="Times New Roman" w:hAnsi="Times New Roman" w:cs="Times New Roman"/>
          <w:sz w:val="26"/>
          <w:szCs w:val="26"/>
          <w:lang w:eastAsia="ru-RU"/>
        </w:rPr>
        <w:tab/>
      </w:r>
      <w:r w:rsidR="00FA1017">
        <w:rPr>
          <w:rFonts w:ascii="Times New Roman" w:eastAsia="Times New Roman" w:hAnsi="Times New Roman" w:cs="Times New Roman"/>
          <w:sz w:val="26"/>
          <w:szCs w:val="26"/>
          <w:lang w:eastAsia="ru-RU"/>
        </w:rPr>
        <w:tab/>
      </w:r>
      <w:r w:rsidR="00FA1017">
        <w:rPr>
          <w:rFonts w:ascii="Times New Roman" w:eastAsia="Times New Roman" w:hAnsi="Times New Roman" w:cs="Times New Roman"/>
          <w:sz w:val="26"/>
          <w:szCs w:val="26"/>
          <w:lang w:eastAsia="ru-RU"/>
        </w:rPr>
        <w:tab/>
      </w:r>
      <w:r w:rsidR="00FA1017">
        <w:rPr>
          <w:rFonts w:ascii="Times New Roman" w:eastAsia="Times New Roman" w:hAnsi="Times New Roman" w:cs="Times New Roman"/>
          <w:sz w:val="26"/>
          <w:szCs w:val="26"/>
          <w:lang w:eastAsia="ru-RU"/>
        </w:rPr>
        <w:tab/>
      </w:r>
      <w:r w:rsidR="00FA1017">
        <w:rPr>
          <w:rFonts w:ascii="Times New Roman" w:eastAsia="Times New Roman" w:hAnsi="Times New Roman" w:cs="Times New Roman"/>
          <w:sz w:val="26"/>
          <w:szCs w:val="26"/>
          <w:lang w:eastAsia="ru-RU"/>
        </w:rPr>
        <w:tab/>
      </w:r>
      <w:r w:rsidRPr="00817C73">
        <w:rPr>
          <w:rFonts w:ascii="Times New Roman" w:eastAsia="Times New Roman" w:hAnsi="Times New Roman" w:cs="Times New Roman"/>
          <w:sz w:val="26"/>
          <w:szCs w:val="26"/>
          <w:lang w:eastAsia="ru-RU"/>
        </w:rPr>
        <w:t>Приложение № 2</w:t>
      </w:r>
      <w:r w:rsidR="00FA1017">
        <w:rPr>
          <w:rFonts w:ascii="Times New Roman" w:eastAsia="Times New Roman" w:hAnsi="Times New Roman" w:cs="Times New Roman"/>
          <w:sz w:val="26"/>
          <w:szCs w:val="26"/>
          <w:lang w:eastAsia="ru-RU"/>
        </w:rPr>
        <w:t xml:space="preserve">  </w:t>
      </w:r>
    </w:p>
    <w:p w14:paraId="2925C811" w14:textId="2DCE3EE2" w:rsidR="00817C73" w:rsidRPr="00817C73" w:rsidRDefault="00FA1017" w:rsidP="00FA1017">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к Договору </w:t>
      </w:r>
      <w:r w:rsidR="00817C73" w:rsidRPr="00817C73">
        <w:rPr>
          <w:rFonts w:ascii="Times New Roman" w:eastAsia="Times New Roman" w:hAnsi="Times New Roman" w:cs="Times New Roman"/>
          <w:sz w:val="26"/>
          <w:szCs w:val="26"/>
          <w:lang w:eastAsia="ru-RU"/>
        </w:rPr>
        <w:t>№__________</w:t>
      </w:r>
    </w:p>
    <w:p w14:paraId="29790A32" w14:textId="77777777" w:rsidR="00817C73" w:rsidRPr="00817C73" w:rsidRDefault="00817C73" w:rsidP="00FA1017">
      <w:pPr>
        <w:spacing w:after="0" w:line="240" w:lineRule="auto"/>
        <w:jc w:val="right"/>
        <w:rPr>
          <w:rFonts w:ascii="Times New Roman" w:eastAsia="Times New Roman" w:hAnsi="Times New Roman" w:cs="Times New Roman"/>
          <w:sz w:val="26"/>
          <w:szCs w:val="26"/>
          <w:lang w:eastAsia="ru-RU"/>
        </w:rPr>
      </w:pPr>
      <w:r w:rsidRPr="00817C73">
        <w:rPr>
          <w:rFonts w:ascii="Times New Roman" w:eastAsia="Times New Roman" w:hAnsi="Times New Roman" w:cs="Times New Roman"/>
          <w:sz w:val="26"/>
          <w:szCs w:val="26"/>
          <w:lang w:eastAsia="ru-RU"/>
        </w:rPr>
        <w:t>от «____» ________ 20 ____ г.</w:t>
      </w:r>
    </w:p>
    <w:p w14:paraId="2388E7B9" w14:textId="77777777" w:rsidR="00817C73" w:rsidRPr="00817C73" w:rsidRDefault="00817C73" w:rsidP="00817C73">
      <w:pPr>
        <w:spacing w:after="0" w:line="240" w:lineRule="auto"/>
        <w:jc w:val="right"/>
        <w:rPr>
          <w:rFonts w:ascii="Times New Roman" w:eastAsia="Times New Roman" w:hAnsi="Times New Roman" w:cs="Times New Roman"/>
          <w:sz w:val="26"/>
          <w:szCs w:val="26"/>
          <w:lang w:eastAsia="ru-RU"/>
        </w:rPr>
      </w:pPr>
    </w:p>
    <w:p w14:paraId="562E6997" w14:textId="77777777" w:rsidR="00817C73" w:rsidRPr="00817C73" w:rsidRDefault="00817C73" w:rsidP="00817C73">
      <w:pPr>
        <w:spacing w:after="0" w:line="240" w:lineRule="auto"/>
        <w:jc w:val="right"/>
        <w:rPr>
          <w:rFonts w:ascii="Times New Roman" w:eastAsia="Times New Roman" w:hAnsi="Times New Roman" w:cs="Times New Roman"/>
          <w:sz w:val="26"/>
          <w:szCs w:val="26"/>
          <w:lang w:eastAsia="ru-RU"/>
        </w:rPr>
      </w:pPr>
    </w:p>
    <w:p w14:paraId="4D95A756" w14:textId="77777777" w:rsidR="00817C73" w:rsidRPr="00817C73" w:rsidRDefault="00817C73" w:rsidP="00817C73">
      <w:pPr>
        <w:spacing w:after="0" w:line="240" w:lineRule="auto"/>
        <w:jc w:val="right"/>
        <w:rPr>
          <w:rFonts w:ascii="Times New Roman" w:eastAsia="Times New Roman" w:hAnsi="Times New Roman" w:cs="Times New Roman"/>
          <w:sz w:val="26"/>
          <w:szCs w:val="26"/>
          <w:lang w:eastAsia="ru-RU"/>
        </w:rPr>
      </w:pPr>
    </w:p>
    <w:p w14:paraId="01417426"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47118A7B"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06FA5EC4"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4E12281F"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2999F977"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130419A8" w14:textId="77777777" w:rsidR="00817C73" w:rsidRPr="00817C73" w:rsidRDefault="00817C73" w:rsidP="00817C73">
      <w:pPr>
        <w:spacing w:after="0" w:line="240" w:lineRule="auto"/>
        <w:jc w:val="center"/>
        <w:rPr>
          <w:rFonts w:ascii="Times New Roman" w:eastAsia="Times New Roman" w:hAnsi="Times New Roman" w:cs="Times New Roman"/>
          <w:b/>
          <w:sz w:val="26"/>
          <w:szCs w:val="26"/>
          <w:lang w:eastAsia="ru-RU"/>
        </w:rPr>
      </w:pPr>
      <w:r w:rsidRPr="00817C73">
        <w:rPr>
          <w:rFonts w:ascii="Times New Roman" w:eastAsia="Times New Roman" w:hAnsi="Times New Roman" w:cs="Times New Roman"/>
          <w:b/>
          <w:sz w:val="26"/>
          <w:szCs w:val="26"/>
          <w:lang w:eastAsia="ru-RU"/>
        </w:rPr>
        <w:t>ФОРМА ЗАКАЗА</w:t>
      </w:r>
    </w:p>
    <w:p w14:paraId="1F590A31"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r w:rsidRPr="00817C73">
        <w:rPr>
          <w:rFonts w:ascii="Times New Roman" w:eastAsia="Times New Roman" w:hAnsi="Times New Roman" w:cs="Times New Roman"/>
          <w:sz w:val="26"/>
          <w:szCs w:val="26"/>
          <w:lang w:eastAsia="ru-RU"/>
        </w:rPr>
        <w:t>______________________________________________________________________</w:t>
      </w:r>
    </w:p>
    <w:p w14:paraId="35E8AA35"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39D673C5"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73240F1A"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49643DAC"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259ED89C"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59E8AC71"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4E2C47BD" w14:textId="77777777" w:rsidR="00817C73" w:rsidRPr="00817C73" w:rsidRDefault="00817C73" w:rsidP="00817C73">
      <w:pPr>
        <w:spacing w:after="0" w:line="240" w:lineRule="auto"/>
        <w:jc w:val="center"/>
        <w:rPr>
          <w:rFonts w:ascii="Times New Roman" w:eastAsia="Times New Roman" w:hAnsi="Times New Roman" w:cs="Times New Roman"/>
          <w:sz w:val="26"/>
          <w:szCs w:val="26"/>
          <w:lang w:eastAsia="ru-RU"/>
        </w:rPr>
      </w:pPr>
      <w:r w:rsidRPr="00817C73">
        <w:rPr>
          <w:rFonts w:ascii="Times New Roman" w:eastAsia="Times New Roman" w:hAnsi="Times New Roman" w:cs="Times New Roman"/>
          <w:sz w:val="26"/>
          <w:szCs w:val="26"/>
          <w:lang w:eastAsia="ru-RU"/>
        </w:rPr>
        <w:t xml:space="preserve">ЗАКАЗ </w:t>
      </w:r>
    </w:p>
    <w:p w14:paraId="13C8EB97" w14:textId="77777777" w:rsidR="00817C73" w:rsidRPr="00817C73" w:rsidRDefault="00817C73" w:rsidP="00817C73">
      <w:pPr>
        <w:spacing w:after="0" w:line="240" w:lineRule="auto"/>
        <w:jc w:val="center"/>
        <w:rPr>
          <w:rFonts w:ascii="Times New Roman" w:eastAsia="Times New Roman" w:hAnsi="Times New Roman" w:cs="Times New Roman"/>
          <w:sz w:val="26"/>
          <w:szCs w:val="26"/>
          <w:lang w:eastAsia="ru-RU"/>
        </w:rPr>
      </w:pPr>
      <w:r w:rsidRPr="00817C73">
        <w:rPr>
          <w:rFonts w:ascii="Times New Roman" w:eastAsia="Times New Roman" w:hAnsi="Times New Roman" w:cs="Times New Roman"/>
          <w:sz w:val="26"/>
          <w:szCs w:val="26"/>
          <w:lang w:eastAsia="ru-RU"/>
        </w:rPr>
        <w:t>№ ____от «____» ________ 20 ____г.</w:t>
      </w:r>
    </w:p>
    <w:p w14:paraId="1E02AFBD" w14:textId="77777777" w:rsidR="00817C73" w:rsidRPr="00817C73" w:rsidRDefault="00817C73" w:rsidP="00817C73">
      <w:pPr>
        <w:spacing w:after="0" w:line="240" w:lineRule="auto"/>
        <w:jc w:val="center"/>
        <w:rPr>
          <w:rFonts w:ascii="Times New Roman" w:eastAsia="Times New Roman" w:hAnsi="Times New Roman" w:cs="Times New Roman"/>
          <w:sz w:val="26"/>
          <w:szCs w:val="26"/>
          <w:lang w:eastAsia="ru-RU"/>
        </w:rPr>
      </w:pPr>
      <w:r w:rsidRPr="00817C73">
        <w:rPr>
          <w:rFonts w:ascii="Times New Roman" w:eastAsia="Times New Roman" w:hAnsi="Times New Roman" w:cs="Times New Roman"/>
          <w:sz w:val="26"/>
          <w:szCs w:val="26"/>
          <w:lang w:eastAsia="ru-RU"/>
        </w:rPr>
        <w:t>к Договору №____________ от «____» ________ 20 ____г.</w:t>
      </w:r>
    </w:p>
    <w:p w14:paraId="681C9BC2"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2C9040DD"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35151A87"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05A78862"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0727DB31"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1F109422"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5A0FB211"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272F2E96"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581B065C"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1FCFD768"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03877E69"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00093C85"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7D635A88"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679517A7"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5DB96012"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2BA77CCA"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536B1A96"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4EE7D817" w14:textId="77777777" w:rsidR="00817C73" w:rsidRPr="00817C73" w:rsidRDefault="00817C73" w:rsidP="00817C73">
      <w:pPr>
        <w:spacing w:after="0" w:line="240" w:lineRule="auto"/>
        <w:jc w:val="center"/>
        <w:rPr>
          <w:rFonts w:ascii="Times New Roman" w:eastAsia="Times New Roman" w:hAnsi="Times New Roman" w:cs="Times New Roman"/>
          <w:sz w:val="26"/>
          <w:szCs w:val="26"/>
          <w:lang w:eastAsia="ru-RU"/>
        </w:rPr>
      </w:pPr>
      <w:r w:rsidRPr="00817C73">
        <w:rPr>
          <w:rFonts w:ascii="Times New Roman" w:eastAsia="Times New Roman" w:hAnsi="Times New Roman" w:cs="Times New Roman"/>
          <w:sz w:val="26"/>
          <w:szCs w:val="26"/>
          <w:lang w:eastAsia="ru-RU"/>
        </w:rPr>
        <w:t>г. Уфа</w:t>
      </w:r>
    </w:p>
    <w:p w14:paraId="2F59BDE7" w14:textId="5D27926D" w:rsidR="00817C73" w:rsidRPr="00817C73" w:rsidRDefault="00817C73" w:rsidP="00817C73">
      <w:pPr>
        <w:spacing w:after="0" w:line="240" w:lineRule="auto"/>
        <w:jc w:val="center"/>
        <w:rPr>
          <w:rFonts w:ascii="Times New Roman" w:eastAsia="Times New Roman" w:hAnsi="Times New Roman" w:cs="Times New Roman"/>
          <w:sz w:val="26"/>
          <w:szCs w:val="26"/>
          <w:lang w:eastAsia="ru-RU"/>
        </w:rPr>
      </w:pPr>
      <w:r w:rsidRPr="00817C73">
        <w:rPr>
          <w:rFonts w:ascii="Times New Roman" w:eastAsia="Times New Roman" w:hAnsi="Times New Roman" w:cs="Times New Roman"/>
          <w:sz w:val="26"/>
          <w:szCs w:val="26"/>
          <w:lang w:eastAsia="ru-RU"/>
        </w:rPr>
        <w:t>20</w:t>
      </w:r>
      <w:r w:rsidR="00936534">
        <w:rPr>
          <w:rFonts w:ascii="Times New Roman" w:eastAsia="Times New Roman" w:hAnsi="Times New Roman" w:cs="Times New Roman"/>
          <w:sz w:val="26"/>
          <w:szCs w:val="26"/>
          <w:lang w:eastAsia="ru-RU"/>
        </w:rPr>
        <w:t>__</w:t>
      </w:r>
      <w:r w:rsidRPr="00817C73">
        <w:rPr>
          <w:rFonts w:ascii="Times New Roman" w:eastAsia="Times New Roman" w:hAnsi="Times New Roman" w:cs="Times New Roman"/>
          <w:sz w:val="26"/>
          <w:szCs w:val="26"/>
          <w:lang w:eastAsia="ru-RU"/>
        </w:rPr>
        <w:t xml:space="preserve"> г.</w:t>
      </w:r>
    </w:p>
    <w:p w14:paraId="20D70EB4" w14:textId="77777777" w:rsidR="00817C73" w:rsidRPr="00817C73" w:rsidRDefault="00817C73" w:rsidP="00817C73">
      <w:pPr>
        <w:spacing w:after="0" w:line="240" w:lineRule="auto"/>
        <w:jc w:val="center"/>
        <w:rPr>
          <w:rFonts w:ascii="Times New Roman" w:eastAsia="Times New Roman" w:hAnsi="Times New Roman" w:cs="Times New Roman"/>
          <w:sz w:val="26"/>
          <w:szCs w:val="26"/>
          <w:lang w:eastAsia="ru-RU"/>
        </w:rPr>
      </w:pPr>
    </w:p>
    <w:p w14:paraId="755BC350" w14:textId="77777777" w:rsidR="00817C73" w:rsidRPr="00817C73" w:rsidRDefault="00817C73" w:rsidP="00817C73">
      <w:pPr>
        <w:spacing w:after="0" w:line="240" w:lineRule="auto"/>
        <w:jc w:val="center"/>
        <w:rPr>
          <w:rFonts w:ascii="Times New Roman" w:eastAsia="Times New Roman" w:hAnsi="Times New Roman" w:cs="Times New Roman"/>
          <w:sz w:val="26"/>
          <w:szCs w:val="26"/>
          <w:lang w:eastAsia="ru-RU"/>
        </w:rPr>
      </w:pPr>
    </w:p>
    <w:p w14:paraId="5C60CF8B" w14:textId="77777777" w:rsidR="00817C73" w:rsidRPr="00817C73" w:rsidRDefault="00817C73" w:rsidP="00817C73">
      <w:pPr>
        <w:spacing w:after="0" w:line="240" w:lineRule="auto"/>
        <w:jc w:val="center"/>
        <w:rPr>
          <w:rFonts w:ascii="Times New Roman" w:eastAsia="Times New Roman" w:hAnsi="Times New Roman" w:cs="Times New Roman"/>
          <w:sz w:val="26"/>
          <w:szCs w:val="26"/>
          <w:lang w:eastAsia="ru-RU"/>
        </w:rPr>
      </w:pPr>
    </w:p>
    <w:p w14:paraId="0906EE87" w14:textId="77777777" w:rsidR="00817C73" w:rsidRPr="00817C73" w:rsidRDefault="00817C73" w:rsidP="00817C73">
      <w:pPr>
        <w:spacing w:after="0" w:line="240" w:lineRule="auto"/>
        <w:jc w:val="center"/>
        <w:rPr>
          <w:rFonts w:ascii="Times New Roman" w:eastAsia="Times New Roman" w:hAnsi="Times New Roman" w:cs="Times New Roman"/>
          <w:sz w:val="26"/>
          <w:szCs w:val="26"/>
          <w:lang w:eastAsia="ru-RU"/>
        </w:rPr>
      </w:pPr>
    </w:p>
    <w:p w14:paraId="20C5D202" w14:textId="77777777" w:rsidR="00817C73" w:rsidRDefault="00817C73" w:rsidP="00817C73">
      <w:pPr>
        <w:spacing w:after="0" w:line="240" w:lineRule="auto"/>
        <w:jc w:val="center"/>
        <w:rPr>
          <w:rFonts w:ascii="Times New Roman" w:eastAsia="Times New Roman" w:hAnsi="Times New Roman" w:cs="Times New Roman"/>
          <w:sz w:val="26"/>
          <w:szCs w:val="26"/>
          <w:lang w:eastAsia="ru-RU"/>
        </w:rPr>
        <w:sectPr w:rsidR="00817C73" w:rsidSect="00641182">
          <w:headerReference w:type="even" r:id="rId9"/>
          <w:headerReference w:type="default" r:id="rId10"/>
          <w:footerReference w:type="default" r:id="rId11"/>
          <w:pgSz w:w="11904" w:h="16834"/>
          <w:pgMar w:top="284" w:right="851" w:bottom="851" w:left="1418" w:header="720" w:footer="720" w:gutter="0"/>
          <w:cols w:space="720"/>
          <w:noEndnote/>
          <w:titlePg/>
        </w:sectPr>
      </w:pPr>
    </w:p>
    <w:p w14:paraId="37EFF0DA" w14:textId="77777777" w:rsidR="00817C73" w:rsidRPr="00817C73" w:rsidRDefault="00817C73" w:rsidP="00817C73">
      <w:pPr>
        <w:spacing w:after="0" w:line="240" w:lineRule="auto"/>
        <w:ind w:right="-81"/>
        <w:rPr>
          <w:rFonts w:ascii="Times New Roman" w:eastAsia="Times New Roman" w:hAnsi="Times New Roman" w:cs="Times New Roman"/>
          <w:sz w:val="20"/>
          <w:szCs w:val="20"/>
          <w:lang w:eastAsia="ru-RU"/>
        </w:rPr>
      </w:pPr>
    </w:p>
    <w:p w14:paraId="0AF7B929" w14:textId="77777777" w:rsidR="00817C73" w:rsidRPr="00817C73" w:rsidRDefault="00817C73" w:rsidP="00817C73">
      <w:pPr>
        <w:keepNext/>
        <w:spacing w:before="240" w:after="60" w:line="240" w:lineRule="auto"/>
        <w:jc w:val="center"/>
        <w:outlineLvl w:val="2"/>
        <w:rPr>
          <w:rFonts w:ascii="Cambria" w:eastAsia="Times New Roman" w:hAnsi="Cambria" w:cs="Times New Roman"/>
          <w:b/>
          <w:bCs/>
          <w:sz w:val="26"/>
          <w:szCs w:val="26"/>
          <w:lang w:eastAsia="ru-RU"/>
        </w:rPr>
      </w:pPr>
      <w:r w:rsidRPr="00817C73">
        <w:rPr>
          <w:rFonts w:ascii="Cambria" w:eastAsia="Times New Roman" w:hAnsi="Cambria" w:cs="Times New Roman"/>
          <w:b/>
          <w:bCs/>
          <w:sz w:val="26"/>
          <w:szCs w:val="26"/>
          <w:lang w:eastAsia="ru-RU"/>
        </w:rPr>
        <w:t xml:space="preserve"> Расчёт стоимости Работ по Заказу </w:t>
      </w:r>
    </w:p>
    <w:p w14:paraId="5C8704D4" w14:textId="77777777" w:rsidR="00817C73" w:rsidRPr="00817C73" w:rsidRDefault="00817C73" w:rsidP="00817C73">
      <w:pPr>
        <w:spacing w:after="0" w:line="240" w:lineRule="auto"/>
        <w:rPr>
          <w:rFonts w:ascii="Times New Roman" w:eastAsia="Times New Roman" w:hAnsi="Times New Roman" w:cs="Times New Roman"/>
          <w:sz w:val="24"/>
          <w:szCs w:val="24"/>
          <w:lang w:eastAsia="ru-RU"/>
        </w:rPr>
      </w:pPr>
    </w:p>
    <w:p w14:paraId="42D115ED" w14:textId="77777777" w:rsidR="00817C73" w:rsidRPr="00817C73" w:rsidRDefault="00817C73" w:rsidP="00FF0FD2">
      <w:pPr>
        <w:spacing w:after="0" w:line="240" w:lineRule="auto"/>
        <w:jc w:val="right"/>
        <w:rPr>
          <w:rFonts w:ascii="Times New Roman" w:eastAsia="Times New Roman" w:hAnsi="Times New Roman" w:cs="Times New Roman"/>
          <w:sz w:val="26"/>
          <w:szCs w:val="26"/>
          <w:lang w:eastAsia="ru-RU"/>
        </w:rPr>
      </w:pPr>
      <w:r w:rsidRPr="00817C73">
        <w:rPr>
          <w:rFonts w:ascii="Times New Roman" w:eastAsia="Times New Roman" w:hAnsi="Times New Roman" w:cs="Times New Roman"/>
          <w:sz w:val="26"/>
          <w:szCs w:val="26"/>
          <w:lang w:eastAsia="ru-RU"/>
        </w:rPr>
        <w:t xml:space="preserve">                                                                                                                                     Табл.1.1</w:t>
      </w:r>
    </w:p>
    <w:tbl>
      <w:tblPr>
        <w:tblW w:w="14781" w:type="dxa"/>
        <w:tblInd w:w="93" w:type="dxa"/>
        <w:tblLayout w:type="fixed"/>
        <w:tblLook w:val="04A0" w:firstRow="1" w:lastRow="0" w:firstColumn="1" w:lastColumn="0" w:noHBand="0" w:noVBand="1"/>
      </w:tblPr>
      <w:tblGrid>
        <w:gridCol w:w="753"/>
        <w:gridCol w:w="2742"/>
        <w:gridCol w:w="1652"/>
        <w:gridCol w:w="1418"/>
        <w:gridCol w:w="1275"/>
        <w:gridCol w:w="1701"/>
        <w:gridCol w:w="1693"/>
        <w:gridCol w:w="1847"/>
        <w:gridCol w:w="1700"/>
      </w:tblGrid>
      <w:tr w:rsidR="00817C73" w:rsidRPr="00817C73" w14:paraId="3F8B28EA" w14:textId="77777777" w:rsidTr="00F56074">
        <w:trPr>
          <w:trHeight w:val="1695"/>
        </w:trPr>
        <w:tc>
          <w:tcPr>
            <w:tcW w:w="7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4307ED" w14:textId="77777777" w:rsidR="00817C73" w:rsidRPr="00817C73" w:rsidRDefault="00817C73" w:rsidP="00817C73">
            <w:pPr>
              <w:spacing w:after="0" w:line="240" w:lineRule="auto"/>
              <w:jc w:val="center"/>
              <w:rPr>
                <w:rFonts w:ascii="Times New Roman" w:eastAsia="Times New Roman" w:hAnsi="Times New Roman" w:cs="Times New Roman"/>
                <w:sz w:val="20"/>
                <w:szCs w:val="18"/>
                <w:lang w:eastAsia="ru-RU"/>
              </w:rPr>
            </w:pPr>
            <w:r w:rsidRPr="00817C73">
              <w:rPr>
                <w:rFonts w:ascii="Times New Roman" w:eastAsia="Times New Roman" w:hAnsi="Times New Roman" w:cs="Times New Roman"/>
                <w:sz w:val="20"/>
                <w:szCs w:val="18"/>
                <w:lang w:eastAsia="ru-RU"/>
              </w:rPr>
              <w:t>№ п/п</w:t>
            </w:r>
          </w:p>
        </w:tc>
        <w:tc>
          <w:tcPr>
            <w:tcW w:w="27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93FF58" w14:textId="77777777" w:rsidR="00817C73" w:rsidRPr="00817C73" w:rsidRDefault="00817C73" w:rsidP="00817C73">
            <w:pPr>
              <w:spacing w:after="0" w:line="240" w:lineRule="auto"/>
              <w:jc w:val="center"/>
              <w:rPr>
                <w:rFonts w:ascii="Times New Roman" w:eastAsia="Times New Roman" w:hAnsi="Times New Roman" w:cs="Times New Roman"/>
                <w:sz w:val="20"/>
                <w:szCs w:val="18"/>
                <w:lang w:eastAsia="ru-RU"/>
              </w:rPr>
            </w:pPr>
            <w:r w:rsidRPr="00817C73">
              <w:rPr>
                <w:rFonts w:ascii="Times New Roman" w:eastAsia="Times New Roman" w:hAnsi="Times New Roman" w:cs="Times New Roman"/>
                <w:sz w:val="20"/>
                <w:szCs w:val="18"/>
                <w:lang w:eastAsia="ru-RU"/>
              </w:rPr>
              <w:t>Наименование объекта ремонта</w:t>
            </w: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tcPr>
          <w:p w14:paraId="50B78A31" w14:textId="77777777" w:rsidR="00817C73" w:rsidRPr="00817C73" w:rsidRDefault="00817C73" w:rsidP="00817C73">
            <w:pPr>
              <w:spacing w:after="0" w:line="240" w:lineRule="auto"/>
              <w:jc w:val="center"/>
              <w:rPr>
                <w:rFonts w:ascii="Times New Roman" w:eastAsia="Times New Roman" w:hAnsi="Times New Roman" w:cs="Times New Roman"/>
                <w:sz w:val="20"/>
                <w:szCs w:val="18"/>
                <w:lang w:eastAsia="ru-RU"/>
              </w:rPr>
            </w:pPr>
            <w:r w:rsidRPr="00817C73">
              <w:rPr>
                <w:rFonts w:ascii="Times New Roman" w:eastAsia="Times New Roman" w:hAnsi="Times New Roman" w:cs="Times New Roman"/>
                <w:sz w:val="20"/>
                <w:szCs w:val="18"/>
                <w:lang w:eastAsia="ru-RU"/>
              </w:rPr>
              <w:t>Адрес места производства работ</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3D4E9F" w14:textId="77777777" w:rsidR="00817C73" w:rsidRPr="00817C73" w:rsidRDefault="00817C73" w:rsidP="00817C73">
            <w:pPr>
              <w:spacing w:after="0" w:line="240" w:lineRule="auto"/>
              <w:jc w:val="center"/>
              <w:rPr>
                <w:rFonts w:ascii="Times New Roman" w:eastAsia="Times New Roman" w:hAnsi="Times New Roman" w:cs="Times New Roman"/>
                <w:sz w:val="20"/>
                <w:szCs w:val="18"/>
                <w:lang w:eastAsia="ru-RU"/>
              </w:rPr>
            </w:pPr>
            <w:r w:rsidRPr="00817C73">
              <w:rPr>
                <w:rFonts w:ascii="Times New Roman" w:eastAsia="Times New Roman" w:hAnsi="Times New Roman" w:cs="Times New Roman"/>
                <w:sz w:val="20"/>
                <w:szCs w:val="18"/>
                <w:lang w:eastAsia="ru-RU"/>
              </w:rPr>
              <w:t>Срок сдачи объекта</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DF4EA" w14:textId="77777777" w:rsidR="00817C73" w:rsidRPr="00817C73" w:rsidRDefault="00817C73" w:rsidP="00817C73">
            <w:pPr>
              <w:spacing w:after="0" w:line="240" w:lineRule="auto"/>
              <w:jc w:val="center"/>
              <w:rPr>
                <w:rFonts w:ascii="Times New Roman" w:eastAsia="Times New Roman" w:hAnsi="Times New Roman" w:cs="Times New Roman"/>
                <w:sz w:val="20"/>
                <w:szCs w:val="18"/>
                <w:lang w:eastAsia="ru-RU"/>
              </w:rPr>
            </w:pPr>
            <w:r w:rsidRPr="00817C73">
              <w:rPr>
                <w:rFonts w:ascii="Times New Roman" w:eastAsia="Times New Roman" w:hAnsi="Times New Roman" w:cs="Times New Roman"/>
                <w:sz w:val="20"/>
                <w:szCs w:val="18"/>
                <w:lang w:eastAsia="ru-RU"/>
              </w:rPr>
              <w:t xml:space="preserve">Длина прокола, м.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A995F8" w14:textId="77777777" w:rsidR="00817C73" w:rsidRPr="00817C73" w:rsidRDefault="00817C73" w:rsidP="00817C73">
            <w:pPr>
              <w:spacing w:after="0" w:line="240" w:lineRule="auto"/>
              <w:jc w:val="center"/>
              <w:rPr>
                <w:rFonts w:ascii="Times New Roman" w:eastAsia="Times New Roman" w:hAnsi="Times New Roman" w:cs="Times New Roman"/>
                <w:sz w:val="20"/>
                <w:szCs w:val="18"/>
                <w:lang w:eastAsia="ru-RU"/>
              </w:rPr>
            </w:pPr>
            <w:r w:rsidRPr="00817C73">
              <w:rPr>
                <w:rFonts w:ascii="Times New Roman" w:eastAsia="Times New Roman" w:hAnsi="Times New Roman" w:cs="Times New Roman"/>
                <w:sz w:val="20"/>
                <w:szCs w:val="18"/>
                <w:lang w:eastAsia="ru-RU"/>
              </w:rPr>
              <w:t xml:space="preserve">Наименование работ. (одной трубой/двумя трубами, </w:t>
            </w:r>
            <w:r w:rsidRPr="00817C73">
              <w:rPr>
                <w:rFonts w:ascii="Times New Roman" w:eastAsia="Times New Roman" w:hAnsi="Times New Roman" w:cs="Times New Roman"/>
                <w:sz w:val="20"/>
                <w:szCs w:val="18"/>
                <w:lang w:val="en-US" w:eastAsia="ru-RU"/>
              </w:rPr>
              <w:t>d</w:t>
            </w:r>
            <w:r w:rsidRPr="00817C73">
              <w:rPr>
                <w:rFonts w:ascii="Times New Roman" w:eastAsia="Times New Roman" w:hAnsi="Times New Roman" w:cs="Times New Roman"/>
                <w:sz w:val="20"/>
                <w:szCs w:val="18"/>
                <w:lang w:eastAsia="ru-RU"/>
              </w:rPr>
              <w:t xml:space="preserve">-63мм или </w:t>
            </w:r>
            <w:r w:rsidRPr="00817C73">
              <w:rPr>
                <w:rFonts w:ascii="Times New Roman" w:eastAsia="Times New Roman" w:hAnsi="Times New Roman" w:cs="Times New Roman"/>
                <w:sz w:val="20"/>
                <w:szCs w:val="18"/>
                <w:lang w:val="en-US" w:eastAsia="ru-RU"/>
              </w:rPr>
              <w:t>d</w:t>
            </w:r>
            <w:r w:rsidRPr="00817C73">
              <w:rPr>
                <w:rFonts w:ascii="Times New Roman" w:eastAsia="Times New Roman" w:hAnsi="Times New Roman" w:cs="Times New Roman"/>
                <w:sz w:val="20"/>
                <w:szCs w:val="18"/>
                <w:lang w:eastAsia="ru-RU"/>
              </w:rPr>
              <w:t>-110мм)</w:t>
            </w:r>
          </w:p>
        </w:tc>
        <w:tc>
          <w:tcPr>
            <w:tcW w:w="1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EB0037" w14:textId="77777777" w:rsidR="00817C73" w:rsidRPr="00817C73" w:rsidRDefault="00817C73" w:rsidP="00817C73">
            <w:pPr>
              <w:spacing w:after="0" w:line="240" w:lineRule="auto"/>
              <w:jc w:val="center"/>
              <w:rPr>
                <w:rFonts w:ascii="Times New Roman" w:eastAsia="Times New Roman" w:hAnsi="Times New Roman" w:cs="Times New Roman"/>
                <w:sz w:val="20"/>
                <w:szCs w:val="18"/>
                <w:lang w:eastAsia="ru-RU"/>
              </w:rPr>
            </w:pPr>
            <w:r w:rsidRPr="00817C73">
              <w:rPr>
                <w:rFonts w:ascii="Times New Roman" w:eastAsia="Times New Roman" w:hAnsi="Times New Roman" w:cs="Times New Roman"/>
                <w:sz w:val="20"/>
                <w:szCs w:val="18"/>
                <w:lang w:eastAsia="ru-RU"/>
              </w:rPr>
              <w:t>Стоимость прокола, руб./</w:t>
            </w:r>
            <w:proofErr w:type="spellStart"/>
            <w:r w:rsidRPr="00817C73">
              <w:rPr>
                <w:rFonts w:ascii="Times New Roman" w:eastAsia="Times New Roman" w:hAnsi="Times New Roman" w:cs="Times New Roman"/>
                <w:sz w:val="20"/>
                <w:szCs w:val="18"/>
                <w:lang w:eastAsia="ru-RU"/>
              </w:rPr>
              <w:t>пог</w:t>
            </w:r>
            <w:proofErr w:type="spellEnd"/>
            <w:r w:rsidRPr="00817C73">
              <w:rPr>
                <w:rFonts w:ascii="Times New Roman" w:eastAsia="Times New Roman" w:hAnsi="Times New Roman" w:cs="Times New Roman"/>
                <w:sz w:val="20"/>
                <w:szCs w:val="18"/>
                <w:lang w:eastAsia="ru-RU"/>
              </w:rPr>
              <w:t>. м. без НДС</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7435DD" w14:textId="77777777" w:rsidR="00817C73" w:rsidRPr="00817C73" w:rsidRDefault="00817C73" w:rsidP="00817C73">
            <w:pPr>
              <w:spacing w:after="0" w:line="240" w:lineRule="auto"/>
              <w:jc w:val="center"/>
              <w:rPr>
                <w:rFonts w:ascii="Times New Roman" w:eastAsia="Times New Roman" w:hAnsi="Times New Roman" w:cs="Times New Roman"/>
                <w:b/>
                <w:bCs/>
                <w:sz w:val="20"/>
                <w:szCs w:val="20"/>
                <w:lang w:eastAsia="ru-RU"/>
              </w:rPr>
            </w:pPr>
            <w:r w:rsidRPr="00817C73">
              <w:rPr>
                <w:rFonts w:ascii="Times New Roman" w:eastAsia="Times New Roman" w:hAnsi="Times New Roman" w:cs="Times New Roman"/>
                <w:b/>
                <w:bCs/>
                <w:sz w:val="20"/>
                <w:szCs w:val="20"/>
                <w:lang w:eastAsia="ru-RU"/>
              </w:rPr>
              <w:t>Итого, цена Работ без НДС, руб.</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435119" w14:textId="77777777" w:rsidR="00817C73" w:rsidRPr="00817C73" w:rsidRDefault="00817C73" w:rsidP="00817C73">
            <w:pPr>
              <w:spacing w:after="0" w:line="240" w:lineRule="auto"/>
              <w:jc w:val="center"/>
              <w:rPr>
                <w:rFonts w:ascii="Times New Roman" w:eastAsia="Times New Roman" w:hAnsi="Times New Roman" w:cs="Times New Roman"/>
                <w:b/>
                <w:bCs/>
                <w:sz w:val="20"/>
                <w:szCs w:val="20"/>
                <w:lang w:eastAsia="ru-RU"/>
              </w:rPr>
            </w:pPr>
            <w:r w:rsidRPr="00817C73">
              <w:rPr>
                <w:rFonts w:ascii="Times New Roman" w:eastAsia="Times New Roman" w:hAnsi="Times New Roman" w:cs="Times New Roman"/>
                <w:b/>
                <w:bCs/>
                <w:sz w:val="20"/>
                <w:szCs w:val="20"/>
                <w:lang w:eastAsia="ru-RU"/>
              </w:rPr>
              <w:t>Итого, цена Работ с НДС, руб.</w:t>
            </w:r>
          </w:p>
        </w:tc>
      </w:tr>
      <w:tr w:rsidR="00817C73" w:rsidRPr="00817C73" w14:paraId="0C598465" w14:textId="77777777" w:rsidTr="00F56074">
        <w:trPr>
          <w:trHeight w:val="780"/>
        </w:trPr>
        <w:tc>
          <w:tcPr>
            <w:tcW w:w="7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AD6403" w14:textId="77777777" w:rsidR="00817C73" w:rsidRPr="00817C73" w:rsidRDefault="00817C73" w:rsidP="00817C73">
            <w:pPr>
              <w:spacing w:after="0" w:line="240" w:lineRule="auto"/>
              <w:rPr>
                <w:rFonts w:ascii="Times New Roman" w:eastAsia="Times New Roman" w:hAnsi="Times New Roman" w:cs="Times New Roman"/>
                <w:sz w:val="20"/>
                <w:szCs w:val="20"/>
                <w:lang w:eastAsia="ru-RU"/>
              </w:rPr>
            </w:pPr>
            <w:r w:rsidRPr="00817C73">
              <w:rPr>
                <w:rFonts w:ascii="Times New Roman" w:eastAsia="Times New Roman" w:hAnsi="Times New Roman" w:cs="Times New Roman"/>
                <w:sz w:val="20"/>
                <w:szCs w:val="20"/>
                <w:lang w:eastAsia="ru-RU"/>
              </w:rPr>
              <w:t>1</w:t>
            </w:r>
          </w:p>
        </w:tc>
        <w:tc>
          <w:tcPr>
            <w:tcW w:w="27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E29A1D" w14:textId="77777777" w:rsidR="00817C73" w:rsidRPr="00817C73" w:rsidRDefault="00817C73" w:rsidP="00817C73">
            <w:pPr>
              <w:spacing w:after="0" w:line="240" w:lineRule="auto"/>
              <w:rPr>
                <w:rFonts w:ascii="Times New Roman" w:eastAsia="Times New Roman" w:hAnsi="Times New Roman" w:cs="Times New Roman"/>
                <w:sz w:val="20"/>
                <w:szCs w:val="20"/>
                <w:lang w:eastAsia="ru-RU"/>
              </w:rPr>
            </w:pP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tcPr>
          <w:p w14:paraId="263F07E7" w14:textId="77777777" w:rsidR="00817C73" w:rsidRPr="00817C73" w:rsidRDefault="00817C73" w:rsidP="00817C73">
            <w:pPr>
              <w:spacing w:after="0" w:line="240" w:lineRule="auto"/>
              <w:rPr>
                <w:rFonts w:ascii="Times New Roman" w:eastAsia="Times New Roman" w:hAnsi="Times New Roman" w:cs="Times New Roman"/>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1EF9B0" w14:textId="77777777" w:rsidR="00817C73" w:rsidRPr="00817C73" w:rsidRDefault="00817C73" w:rsidP="00817C73">
            <w:pPr>
              <w:spacing w:after="0" w:line="240" w:lineRule="auto"/>
              <w:jc w:val="center"/>
              <w:rPr>
                <w:rFonts w:ascii="Times New Roman" w:eastAsia="Times New Roman" w:hAnsi="Times New Roman" w:cs="Times New Roman"/>
                <w:sz w:val="20"/>
                <w:szCs w:val="20"/>
                <w:lang w:eastAsia="ru-RU"/>
              </w:rPr>
            </w:pPr>
            <w:r w:rsidRPr="00817C73">
              <w:rPr>
                <w:rFonts w:ascii="Times New Roman" w:eastAsia="Times New Roman" w:hAnsi="Times New Roman" w:cs="Times New Roman"/>
                <w:sz w:val="20"/>
                <w:szCs w:val="20"/>
                <w:lang w:eastAsia="ru-RU"/>
              </w:rPr>
              <w:t>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5DCDCC" w14:textId="77777777" w:rsidR="00817C73" w:rsidRPr="00817C73" w:rsidRDefault="00817C73" w:rsidP="00817C73">
            <w:pPr>
              <w:spacing w:after="0" w:line="240" w:lineRule="auto"/>
              <w:jc w:val="right"/>
              <w:rPr>
                <w:rFonts w:ascii="Times New Roman" w:eastAsia="Times New Roman" w:hAnsi="Times New Roman" w:cs="Times New Roman"/>
                <w:sz w:val="20"/>
                <w:szCs w:val="20"/>
                <w:lang w:eastAsia="ru-RU"/>
              </w:rPr>
            </w:pPr>
            <w:r w:rsidRPr="00817C73">
              <w:rPr>
                <w:rFonts w:ascii="Times New Roman" w:eastAsia="Times New Roman" w:hAnsi="Times New Roman" w:cs="Times New Roman"/>
                <w:sz w:val="20"/>
                <w:szCs w:val="20"/>
                <w:lang w:eastAsia="ru-RU"/>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CE46C" w14:textId="77777777" w:rsidR="00817C73" w:rsidRPr="00817C73" w:rsidRDefault="00817C73" w:rsidP="00817C73">
            <w:pPr>
              <w:spacing w:after="0" w:line="240" w:lineRule="auto"/>
              <w:jc w:val="right"/>
              <w:rPr>
                <w:rFonts w:ascii="Times New Roman" w:eastAsia="Times New Roman" w:hAnsi="Times New Roman" w:cs="Times New Roman"/>
                <w:sz w:val="20"/>
                <w:szCs w:val="20"/>
                <w:lang w:eastAsia="ru-RU"/>
              </w:rPr>
            </w:pPr>
            <w:r w:rsidRPr="00817C73">
              <w:rPr>
                <w:rFonts w:ascii="Times New Roman" w:eastAsia="Times New Roman" w:hAnsi="Times New Roman" w:cs="Times New Roman"/>
                <w:sz w:val="20"/>
                <w:szCs w:val="20"/>
                <w:lang w:eastAsia="ru-RU"/>
              </w:rPr>
              <w:t> </w:t>
            </w:r>
          </w:p>
        </w:tc>
        <w:tc>
          <w:tcPr>
            <w:tcW w:w="1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C3F0DB" w14:textId="77777777" w:rsidR="00817C73" w:rsidRPr="00817C73" w:rsidRDefault="00817C73" w:rsidP="00817C73">
            <w:pPr>
              <w:spacing w:after="0" w:line="240" w:lineRule="auto"/>
              <w:jc w:val="right"/>
              <w:rPr>
                <w:rFonts w:ascii="Times New Roman" w:eastAsia="Times New Roman" w:hAnsi="Times New Roman" w:cs="Times New Roman"/>
                <w:sz w:val="20"/>
                <w:szCs w:val="20"/>
                <w:lang w:eastAsia="ru-RU"/>
              </w:rPr>
            </w:pPr>
            <w:r w:rsidRPr="00817C73">
              <w:rPr>
                <w:rFonts w:ascii="Times New Roman" w:eastAsia="Times New Roman" w:hAnsi="Times New Roman" w:cs="Times New Roman"/>
                <w:sz w:val="20"/>
                <w:szCs w:val="20"/>
                <w:lang w:eastAsia="ru-RU"/>
              </w:rPr>
              <w:t> </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FBD182" w14:textId="77777777" w:rsidR="00817C73" w:rsidRPr="00817C73" w:rsidRDefault="00817C73" w:rsidP="00817C73">
            <w:pPr>
              <w:spacing w:after="0" w:line="240" w:lineRule="auto"/>
              <w:jc w:val="right"/>
              <w:rPr>
                <w:rFonts w:ascii="Times New Roman" w:eastAsia="Times New Roman" w:hAnsi="Times New Roman" w:cs="Times New Roman"/>
                <w:sz w:val="20"/>
                <w:szCs w:val="20"/>
                <w:lang w:eastAsia="ru-RU"/>
              </w:rPr>
            </w:pPr>
            <w:r w:rsidRPr="00817C73">
              <w:rPr>
                <w:rFonts w:ascii="Times New Roman" w:eastAsia="Times New Roman" w:hAnsi="Times New Roman" w:cs="Times New Roman"/>
                <w:sz w:val="20"/>
                <w:szCs w:val="20"/>
                <w:lang w:eastAsia="ru-RU"/>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A13ACC" w14:textId="77777777" w:rsidR="00817C73" w:rsidRPr="00817C73" w:rsidRDefault="00817C73" w:rsidP="00817C73">
            <w:pPr>
              <w:spacing w:after="0" w:line="240" w:lineRule="auto"/>
              <w:jc w:val="right"/>
              <w:rPr>
                <w:rFonts w:ascii="Times New Roman" w:eastAsia="Times New Roman" w:hAnsi="Times New Roman" w:cs="Times New Roman"/>
                <w:sz w:val="20"/>
                <w:szCs w:val="20"/>
                <w:lang w:eastAsia="ru-RU"/>
              </w:rPr>
            </w:pPr>
            <w:r w:rsidRPr="00817C73">
              <w:rPr>
                <w:rFonts w:ascii="Times New Roman" w:eastAsia="Times New Roman" w:hAnsi="Times New Roman" w:cs="Times New Roman"/>
                <w:sz w:val="20"/>
                <w:szCs w:val="20"/>
                <w:lang w:eastAsia="ru-RU"/>
              </w:rPr>
              <w:t> </w:t>
            </w:r>
          </w:p>
        </w:tc>
      </w:tr>
      <w:tr w:rsidR="00817C73" w:rsidRPr="00817C73" w14:paraId="0BDFFB55" w14:textId="77777777" w:rsidTr="00F56074">
        <w:trPr>
          <w:trHeight w:val="525"/>
        </w:trPr>
        <w:tc>
          <w:tcPr>
            <w:tcW w:w="7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38D9D3" w14:textId="77777777" w:rsidR="00817C73" w:rsidRPr="00817C73" w:rsidRDefault="00817C73" w:rsidP="00817C73">
            <w:pPr>
              <w:spacing w:after="0" w:line="240" w:lineRule="auto"/>
              <w:rPr>
                <w:rFonts w:ascii="Times New Roman" w:eastAsia="Times New Roman" w:hAnsi="Times New Roman" w:cs="Times New Roman"/>
                <w:sz w:val="20"/>
                <w:szCs w:val="20"/>
                <w:lang w:eastAsia="ru-RU"/>
              </w:rPr>
            </w:pPr>
            <w:r w:rsidRPr="00817C73">
              <w:rPr>
                <w:rFonts w:ascii="Times New Roman" w:eastAsia="Times New Roman" w:hAnsi="Times New Roman" w:cs="Times New Roman"/>
                <w:sz w:val="20"/>
                <w:szCs w:val="20"/>
                <w:lang w:eastAsia="ru-RU"/>
              </w:rPr>
              <w:t> 2</w:t>
            </w:r>
          </w:p>
        </w:tc>
        <w:tc>
          <w:tcPr>
            <w:tcW w:w="2742" w:type="dxa"/>
            <w:tcBorders>
              <w:top w:val="single" w:sz="4" w:space="0" w:color="auto"/>
              <w:left w:val="single" w:sz="4" w:space="0" w:color="auto"/>
              <w:bottom w:val="single" w:sz="4" w:space="0" w:color="auto"/>
              <w:right w:val="single" w:sz="4" w:space="0" w:color="auto"/>
            </w:tcBorders>
            <w:shd w:val="clear" w:color="auto" w:fill="auto"/>
            <w:vAlign w:val="center"/>
          </w:tcPr>
          <w:p w14:paraId="5D096A43" w14:textId="77777777" w:rsidR="00817C73" w:rsidRPr="00817C73" w:rsidRDefault="00817C73" w:rsidP="00817C73">
            <w:pPr>
              <w:spacing w:after="0" w:line="240" w:lineRule="auto"/>
              <w:rPr>
                <w:rFonts w:ascii="Times New Roman" w:eastAsia="Times New Roman" w:hAnsi="Times New Roman" w:cs="Times New Roman"/>
                <w:sz w:val="20"/>
                <w:szCs w:val="20"/>
                <w:lang w:eastAsia="ru-RU"/>
              </w:rPr>
            </w:pP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tcPr>
          <w:p w14:paraId="4D3E7AC9" w14:textId="77777777" w:rsidR="00817C73" w:rsidRPr="00817C73" w:rsidRDefault="00817C73" w:rsidP="00817C73">
            <w:pPr>
              <w:spacing w:after="0" w:line="240" w:lineRule="auto"/>
              <w:rPr>
                <w:rFonts w:ascii="Times New Roman" w:eastAsia="Times New Roman" w:hAnsi="Times New Roman" w:cs="Times New Roman"/>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F940D1" w14:textId="77777777" w:rsidR="00817C73" w:rsidRPr="00817C73" w:rsidRDefault="00817C73" w:rsidP="00817C73">
            <w:pPr>
              <w:spacing w:after="0" w:line="240" w:lineRule="auto"/>
              <w:jc w:val="center"/>
              <w:rPr>
                <w:rFonts w:ascii="Times New Roman" w:eastAsia="Times New Roman" w:hAnsi="Times New Roman" w:cs="Times New Roman"/>
                <w:sz w:val="20"/>
                <w:szCs w:val="20"/>
                <w:lang w:eastAsia="ru-RU"/>
              </w:rPr>
            </w:pPr>
            <w:r w:rsidRPr="00817C73">
              <w:rPr>
                <w:rFonts w:ascii="Times New Roman" w:eastAsia="Times New Roman" w:hAnsi="Times New Roman" w:cs="Times New Roman"/>
                <w:sz w:val="20"/>
                <w:szCs w:val="20"/>
                <w:lang w:eastAsia="ru-RU"/>
              </w:rPr>
              <w:t>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387CED" w14:textId="77777777" w:rsidR="00817C73" w:rsidRPr="00817C73" w:rsidRDefault="00817C73" w:rsidP="00817C73">
            <w:pPr>
              <w:spacing w:after="0" w:line="240" w:lineRule="auto"/>
              <w:jc w:val="right"/>
              <w:rPr>
                <w:rFonts w:ascii="Times New Roman" w:eastAsia="Times New Roman" w:hAnsi="Times New Roman" w:cs="Times New Roman"/>
                <w:sz w:val="20"/>
                <w:szCs w:val="20"/>
                <w:lang w:eastAsia="ru-RU"/>
              </w:rPr>
            </w:pPr>
            <w:r w:rsidRPr="00817C73">
              <w:rPr>
                <w:rFonts w:ascii="Times New Roman" w:eastAsia="Times New Roman" w:hAnsi="Times New Roman" w:cs="Times New Roman"/>
                <w:sz w:val="20"/>
                <w:szCs w:val="20"/>
                <w:lang w:eastAsia="ru-RU"/>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1D5243" w14:textId="77777777" w:rsidR="00817C73" w:rsidRPr="00817C73" w:rsidRDefault="00817C73" w:rsidP="00817C73">
            <w:pPr>
              <w:spacing w:after="0" w:line="240" w:lineRule="auto"/>
              <w:jc w:val="right"/>
              <w:rPr>
                <w:rFonts w:ascii="Times New Roman" w:eastAsia="Times New Roman" w:hAnsi="Times New Roman" w:cs="Times New Roman"/>
                <w:sz w:val="20"/>
                <w:szCs w:val="20"/>
                <w:lang w:eastAsia="ru-RU"/>
              </w:rPr>
            </w:pPr>
            <w:r w:rsidRPr="00817C73">
              <w:rPr>
                <w:rFonts w:ascii="Times New Roman" w:eastAsia="Times New Roman" w:hAnsi="Times New Roman" w:cs="Times New Roman"/>
                <w:sz w:val="20"/>
                <w:szCs w:val="20"/>
                <w:lang w:eastAsia="ru-RU"/>
              </w:rPr>
              <w:t> </w:t>
            </w:r>
          </w:p>
        </w:tc>
        <w:tc>
          <w:tcPr>
            <w:tcW w:w="1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E996BB" w14:textId="77777777" w:rsidR="00817C73" w:rsidRPr="00817C73" w:rsidRDefault="00817C73" w:rsidP="00817C73">
            <w:pPr>
              <w:spacing w:after="0" w:line="240" w:lineRule="auto"/>
              <w:jc w:val="right"/>
              <w:rPr>
                <w:rFonts w:ascii="Times New Roman" w:eastAsia="Times New Roman" w:hAnsi="Times New Roman" w:cs="Times New Roman"/>
                <w:sz w:val="20"/>
                <w:szCs w:val="20"/>
                <w:lang w:eastAsia="ru-RU"/>
              </w:rPr>
            </w:pPr>
            <w:r w:rsidRPr="00817C73">
              <w:rPr>
                <w:rFonts w:ascii="Times New Roman" w:eastAsia="Times New Roman" w:hAnsi="Times New Roman" w:cs="Times New Roman"/>
                <w:sz w:val="20"/>
                <w:szCs w:val="20"/>
                <w:lang w:eastAsia="ru-RU"/>
              </w:rPr>
              <w:t> </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4834DE" w14:textId="77777777" w:rsidR="00817C73" w:rsidRPr="00817C73" w:rsidRDefault="00817C73" w:rsidP="00817C73">
            <w:pPr>
              <w:spacing w:after="0" w:line="240" w:lineRule="auto"/>
              <w:jc w:val="right"/>
              <w:rPr>
                <w:rFonts w:ascii="Times New Roman" w:eastAsia="Times New Roman" w:hAnsi="Times New Roman" w:cs="Times New Roman"/>
                <w:sz w:val="20"/>
                <w:szCs w:val="20"/>
                <w:lang w:eastAsia="ru-RU"/>
              </w:rPr>
            </w:pPr>
            <w:r w:rsidRPr="00817C73">
              <w:rPr>
                <w:rFonts w:ascii="Times New Roman" w:eastAsia="Times New Roman" w:hAnsi="Times New Roman" w:cs="Times New Roman"/>
                <w:sz w:val="20"/>
                <w:szCs w:val="20"/>
                <w:lang w:eastAsia="ru-RU"/>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20E437" w14:textId="77777777" w:rsidR="00817C73" w:rsidRPr="00817C73" w:rsidRDefault="00817C73" w:rsidP="00817C73">
            <w:pPr>
              <w:spacing w:after="0" w:line="240" w:lineRule="auto"/>
              <w:jc w:val="right"/>
              <w:rPr>
                <w:rFonts w:ascii="Times New Roman" w:eastAsia="Times New Roman" w:hAnsi="Times New Roman" w:cs="Times New Roman"/>
                <w:sz w:val="20"/>
                <w:szCs w:val="20"/>
                <w:lang w:eastAsia="ru-RU"/>
              </w:rPr>
            </w:pPr>
            <w:r w:rsidRPr="00817C73">
              <w:rPr>
                <w:rFonts w:ascii="Times New Roman" w:eastAsia="Times New Roman" w:hAnsi="Times New Roman" w:cs="Times New Roman"/>
                <w:sz w:val="20"/>
                <w:szCs w:val="20"/>
                <w:lang w:eastAsia="ru-RU"/>
              </w:rPr>
              <w:t> </w:t>
            </w:r>
          </w:p>
        </w:tc>
      </w:tr>
      <w:tr w:rsidR="00817C73" w:rsidRPr="00817C73" w14:paraId="1D885251" w14:textId="77777777" w:rsidTr="00F56074">
        <w:trPr>
          <w:trHeight w:val="780"/>
        </w:trPr>
        <w:tc>
          <w:tcPr>
            <w:tcW w:w="7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B9AE31" w14:textId="77777777" w:rsidR="00817C73" w:rsidRPr="00817C73" w:rsidRDefault="00817C73" w:rsidP="00817C73">
            <w:pPr>
              <w:spacing w:after="0" w:line="240" w:lineRule="auto"/>
              <w:rPr>
                <w:rFonts w:ascii="Times New Roman" w:eastAsia="Times New Roman" w:hAnsi="Times New Roman" w:cs="Times New Roman"/>
                <w:sz w:val="20"/>
                <w:szCs w:val="20"/>
                <w:lang w:eastAsia="ru-RU"/>
              </w:rPr>
            </w:pPr>
            <w:r w:rsidRPr="00817C73">
              <w:rPr>
                <w:rFonts w:ascii="Times New Roman" w:eastAsia="Times New Roman" w:hAnsi="Times New Roman" w:cs="Times New Roman"/>
                <w:sz w:val="20"/>
                <w:szCs w:val="20"/>
                <w:lang w:eastAsia="ru-RU"/>
              </w:rPr>
              <w:t> 3</w:t>
            </w:r>
          </w:p>
        </w:tc>
        <w:tc>
          <w:tcPr>
            <w:tcW w:w="2742" w:type="dxa"/>
            <w:tcBorders>
              <w:top w:val="single" w:sz="4" w:space="0" w:color="auto"/>
              <w:left w:val="single" w:sz="4" w:space="0" w:color="auto"/>
              <w:bottom w:val="single" w:sz="4" w:space="0" w:color="auto"/>
              <w:right w:val="single" w:sz="4" w:space="0" w:color="auto"/>
            </w:tcBorders>
            <w:shd w:val="clear" w:color="auto" w:fill="auto"/>
            <w:vAlign w:val="center"/>
          </w:tcPr>
          <w:p w14:paraId="305C5E20" w14:textId="77777777" w:rsidR="00817C73" w:rsidRPr="00817C73" w:rsidRDefault="00817C73" w:rsidP="00817C73">
            <w:pPr>
              <w:spacing w:after="0" w:line="240" w:lineRule="auto"/>
              <w:rPr>
                <w:rFonts w:ascii="Times New Roman" w:eastAsia="Times New Roman" w:hAnsi="Times New Roman" w:cs="Times New Roman"/>
                <w:sz w:val="20"/>
                <w:szCs w:val="20"/>
                <w:lang w:eastAsia="ru-RU"/>
              </w:rPr>
            </w:pP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tcPr>
          <w:p w14:paraId="6293C0AC" w14:textId="77777777" w:rsidR="00817C73" w:rsidRPr="00817C73" w:rsidRDefault="00817C73" w:rsidP="00817C73">
            <w:pPr>
              <w:spacing w:after="0" w:line="240" w:lineRule="auto"/>
              <w:rPr>
                <w:rFonts w:ascii="Times New Roman" w:eastAsia="Times New Roman" w:hAnsi="Times New Roman" w:cs="Times New Roman"/>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537886" w14:textId="77777777" w:rsidR="00817C73" w:rsidRPr="00817C73" w:rsidRDefault="00817C73" w:rsidP="00817C73">
            <w:pPr>
              <w:spacing w:after="0" w:line="240" w:lineRule="auto"/>
              <w:jc w:val="center"/>
              <w:rPr>
                <w:rFonts w:ascii="Times New Roman" w:eastAsia="Times New Roman" w:hAnsi="Times New Roman" w:cs="Times New Roman"/>
                <w:sz w:val="20"/>
                <w:szCs w:val="20"/>
                <w:lang w:eastAsia="ru-RU"/>
              </w:rPr>
            </w:pPr>
            <w:r w:rsidRPr="00817C73">
              <w:rPr>
                <w:rFonts w:ascii="Times New Roman" w:eastAsia="Times New Roman" w:hAnsi="Times New Roman" w:cs="Times New Roman"/>
                <w:sz w:val="20"/>
                <w:szCs w:val="20"/>
                <w:lang w:eastAsia="ru-RU"/>
              </w:rPr>
              <w:t>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43980D" w14:textId="77777777" w:rsidR="00817C73" w:rsidRPr="00817C73" w:rsidRDefault="00817C73" w:rsidP="00817C73">
            <w:pPr>
              <w:spacing w:after="0" w:line="240" w:lineRule="auto"/>
              <w:jc w:val="right"/>
              <w:rPr>
                <w:rFonts w:ascii="Times New Roman" w:eastAsia="Times New Roman" w:hAnsi="Times New Roman" w:cs="Times New Roman"/>
                <w:sz w:val="20"/>
                <w:szCs w:val="20"/>
                <w:lang w:eastAsia="ru-RU"/>
              </w:rPr>
            </w:pPr>
            <w:r w:rsidRPr="00817C73">
              <w:rPr>
                <w:rFonts w:ascii="Times New Roman" w:eastAsia="Times New Roman" w:hAnsi="Times New Roman" w:cs="Times New Roman"/>
                <w:sz w:val="20"/>
                <w:szCs w:val="20"/>
                <w:lang w:eastAsia="ru-RU"/>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62D0FBA" w14:textId="77777777" w:rsidR="00817C73" w:rsidRPr="00817C73" w:rsidRDefault="00817C73" w:rsidP="00817C73">
            <w:pPr>
              <w:spacing w:after="0" w:line="240" w:lineRule="auto"/>
              <w:jc w:val="right"/>
              <w:rPr>
                <w:rFonts w:ascii="Times New Roman" w:eastAsia="Times New Roman" w:hAnsi="Times New Roman" w:cs="Times New Roman"/>
                <w:sz w:val="20"/>
                <w:szCs w:val="20"/>
                <w:lang w:eastAsia="ru-RU"/>
              </w:rPr>
            </w:pPr>
          </w:p>
        </w:tc>
        <w:tc>
          <w:tcPr>
            <w:tcW w:w="1693" w:type="dxa"/>
            <w:tcBorders>
              <w:top w:val="single" w:sz="4" w:space="0" w:color="auto"/>
              <w:left w:val="single" w:sz="4" w:space="0" w:color="auto"/>
              <w:bottom w:val="single" w:sz="4" w:space="0" w:color="auto"/>
              <w:right w:val="single" w:sz="4" w:space="0" w:color="auto"/>
            </w:tcBorders>
            <w:shd w:val="clear" w:color="auto" w:fill="auto"/>
            <w:vAlign w:val="center"/>
          </w:tcPr>
          <w:p w14:paraId="29C126B7" w14:textId="77777777" w:rsidR="00817C73" w:rsidRPr="00817C73" w:rsidRDefault="00817C73" w:rsidP="00817C73">
            <w:pPr>
              <w:spacing w:after="0" w:line="240" w:lineRule="auto"/>
              <w:jc w:val="right"/>
              <w:rPr>
                <w:rFonts w:ascii="Times New Roman" w:eastAsia="Times New Roman" w:hAnsi="Times New Roman" w:cs="Times New Roman"/>
                <w:sz w:val="20"/>
                <w:szCs w:val="20"/>
                <w:lang w:eastAsia="ru-RU"/>
              </w:rPr>
            </w:pPr>
          </w:p>
        </w:tc>
        <w:tc>
          <w:tcPr>
            <w:tcW w:w="1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F713A4" w14:textId="77777777" w:rsidR="00817C73" w:rsidRPr="00817C73" w:rsidRDefault="00817C73" w:rsidP="00817C73">
            <w:pPr>
              <w:spacing w:after="0" w:line="240" w:lineRule="auto"/>
              <w:jc w:val="right"/>
              <w:rPr>
                <w:rFonts w:ascii="Times New Roman" w:eastAsia="Times New Roman" w:hAnsi="Times New Roman" w:cs="Times New Roman"/>
                <w:sz w:val="20"/>
                <w:szCs w:val="20"/>
                <w:lang w:eastAsia="ru-RU"/>
              </w:rPr>
            </w:pPr>
            <w:r w:rsidRPr="00817C73">
              <w:rPr>
                <w:rFonts w:ascii="Times New Roman" w:eastAsia="Times New Roman" w:hAnsi="Times New Roman" w:cs="Times New Roman"/>
                <w:sz w:val="20"/>
                <w:szCs w:val="20"/>
                <w:lang w:eastAsia="ru-RU"/>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B980A0" w14:textId="77777777" w:rsidR="00817C73" w:rsidRPr="00817C73" w:rsidRDefault="00817C73" w:rsidP="00817C73">
            <w:pPr>
              <w:spacing w:after="0" w:line="240" w:lineRule="auto"/>
              <w:jc w:val="right"/>
              <w:rPr>
                <w:rFonts w:ascii="Times New Roman" w:eastAsia="Times New Roman" w:hAnsi="Times New Roman" w:cs="Times New Roman"/>
                <w:sz w:val="20"/>
                <w:szCs w:val="20"/>
                <w:lang w:eastAsia="ru-RU"/>
              </w:rPr>
            </w:pPr>
            <w:r w:rsidRPr="00817C73">
              <w:rPr>
                <w:rFonts w:ascii="Times New Roman" w:eastAsia="Times New Roman" w:hAnsi="Times New Roman" w:cs="Times New Roman"/>
                <w:sz w:val="20"/>
                <w:szCs w:val="20"/>
                <w:lang w:eastAsia="ru-RU"/>
              </w:rPr>
              <w:t> </w:t>
            </w:r>
          </w:p>
        </w:tc>
      </w:tr>
      <w:tr w:rsidR="00817C73" w:rsidRPr="00817C73" w14:paraId="0CCF8B6B" w14:textId="77777777" w:rsidTr="00F56074">
        <w:trPr>
          <w:trHeight w:val="330"/>
        </w:trPr>
        <w:tc>
          <w:tcPr>
            <w:tcW w:w="514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1CABF40" w14:textId="77777777" w:rsidR="00817C73" w:rsidRPr="00817C73" w:rsidRDefault="00817C73" w:rsidP="00817C73">
            <w:pPr>
              <w:spacing w:after="0" w:line="240" w:lineRule="auto"/>
              <w:rPr>
                <w:rFonts w:ascii="Times New Roman" w:eastAsia="Times New Roman" w:hAnsi="Times New Roman" w:cs="Times New Roman"/>
                <w:b/>
                <w:bCs/>
                <w:lang w:eastAsia="ru-RU"/>
              </w:rPr>
            </w:pPr>
            <w:r w:rsidRPr="00817C73">
              <w:rPr>
                <w:rFonts w:ascii="Times New Roman" w:eastAsia="Times New Roman" w:hAnsi="Times New Roman" w:cs="Times New Roman"/>
                <w:b/>
                <w:bCs/>
                <w:lang w:eastAsia="ru-RU"/>
              </w:rPr>
              <w:t>Всего стоимость Заказа:</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17BB37" w14:textId="77777777" w:rsidR="00817C73" w:rsidRPr="00817C73" w:rsidRDefault="00817C73" w:rsidP="00817C73">
            <w:pPr>
              <w:spacing w:after="0" w:line="240" w:lineRule="auto"/>
              <w:jc w:val="right"/>
              <w:rPr>
                <w:rFonts w:ascii="Times New Roman" w:eastAsia="Times New Roman" w:hAnsi="Times New Roman" w:cs="Times New Roman"/>
                <w:sz w:val="24"/>
                <w:szCs w:val="24"/>
                <w:lang w:eastAsia="ru-RU"/>
              </w:rPr>
            </w:pPr>
            <w:r w:rsidRPr="00817C73">
              <w:rPr>
                <w:rFonts w:ascii="Times New Roman" w:eastAsia="Times New Roman" w:hAnsi="Times New Roman" w:cs="Times New Roman"/>
                <w:sz w:val="24"/>
                <w:szCs w:val="24"/>
                <w:lang w:eastAsia="ru-RU"/>
              </w:rPr>
              <w:t>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75F2F6" w14:textId="77777777" w:rsidR="00817C73" w:rsidRPr="00817C73" w:rsidRDefault="00817C73" w:rsidP="00817C73">
            <w:pPr>
              <w:spacing w:after="0" w:line="240" w:lineRule="auto"/>
              <w:jc w:val="right"/>
              <w:rPr>
                <w:rFonts w:ascii="Times New Roman" w:eastAsia="Times New Roman" w:hAnsi="Times New Roman" w:cs="Times New Roman"/>
                <w:sz w:val="24"/>
                <w:szCs w:val="24"/>
                <w:lang w:eastAsia="ru-RU"/>
              </w:rPr>
            </w:pPr>
            <w:r w:rsidRPr="00817C73">
              <w:rPr>
                <w:rFonts w:ascii="Times New Roman" w:eastAsia="Times New Roman" w:hAnsi="Times New Roman" w:cs="Times New Roman"/>
                <w:sz w:val="24"/>
                <w:szCs w:val="24"/>
                <w:lang w:eastAsia="ru-RU"/>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F6BA3C" w14:textId="77777777" w:rsidR="00817C73" w:rsidRPr="00817C73" w:rsidRDefault="00817C73" w:rsidP="00817C73">
            <w:pPr>
              <w:spacing w:after="0" w:line="240" w:lineRule="auto"/>
              <w:jc w:val="right"/>
              <w:rPr>
                <w:rFonts w:ascii="Times New Roman" w:eastAsia="Times New Roman" w:hAnsi="Times New Roman" w:cs="Times New Roman"/>
                <w:sz w:val="24"/>
                <w:szCs w:val="24"/>
                <w:lang w:eastAsia="ru-RU"/>
              </w:rPr>
            </w:pPr>
            <w:r w:rsidRPr="00817C73">
              <w:rPr>
                <w:rFonts w:ascii="Times New Roman" w:eastAsia="Times New Roman" w:hAnsi="Times New Roman" w:cs="Times New Roman"/>
                <w:sz w:val="24"/>
                <w:szCs w:val="24"/>
                <w:lang w:eastAsia="ru-RU"/>
              </w:rPr>
              <w:t> </w:t>
            </w:r>
          </w:p>
        </w:tc>
        <w:tc>
          <w:tcPr>
            <w:tcW w:w="1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5354CE" w14:textId="77777777" w:rsidR="00817C73" w:rsidRPr="00817C73" w:rsidRDefault="00817C73" w:rsidP="00817C73">
            <w:pPr>
              <w:spacing w:after="0" w:line="240" w:lineRule="auto"/>
              <w:jc w:val="right"/>
              <w:rPr>
                <w:rFonts w:ascii="Times New Roman" w:eastAsia="Times New Roman" w:hAnsi="Times New Roman" w:cs="Times New Roman"/>
                <w:sz w:val="24"/>
                <w:szCs w:val="24"/>
                <w:lang w:eastAsia="ru-RU"/>
              </w:rPr>
            </w:pPr>
            <w:r w:rsidRPr="00817C73">
              <w:rPr>
                <w:rFonts w:ascii="Times New Roman" w:eastAsia="Times New Roman" w:hAnsi="Times New Roman" w:cs="Times New Roman"/>
                <w:sz w:val="24"/>
                <w:szCs w:val="24"/>
                <w:lang w:eastAsia="ru-RU"/>
              </w:rPr>
              <w:t> </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E947D7" w14:textId="77777777" w:rsidR="00817C73" w:rsidRPr="00817C73" w:rsidRDefault="00817C73" w:rsidP="00817C73">
            <w:pPr>
              <w:spacing w:after="0" w:line="240" w:lineRule="auto"/>
              <w:jc w:val="right"/>
              <w:rPr>
                <w:rFonts w:ascii="Times New Roman" w:eastAsia="Times New Roman" w:hAnsi="Times New Roman" w:cs="Times New Roman"/>
                <w:sz w:val="24"/>
                <w:szCs w:val="24"/>
                <w:lang w:eastAsia="ru-RU"/>
              </w:rPr>
            </w:pP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14:paraId="5D75D740" w14:textId="77777777" w:rsidR="00817C73" w:rsidRPr="00817C73" w:rsidRDefault="00817C73" w:rsidP="00817C73">
            <w:pPr>
              <w:spacing w:after="0" w:line="240" w:lineRule="auto"/>
              <w:jc w:val="right"/>
              <w:rPr>
                <w:rFonts w:ascii="Times New Roman" w:eastAsia="Times New Roman" w:hAnsi="Times New Roman" w:cs="Times New Roman"/>
                <w:sz w:val="24"/>
                <w:szCs w:val="24"/>
                <w:lang w:eastAsia="ru-RU"/>
              </w:rPr>
            </w:pPr>
            <w:r w:rsidRPr="00817C73">
              <w:rPr>
                <w:rFonts w:ascii="Times New Roman" w:eastAsia="Times New Roman" w:hAnsi="Times New Roman" w:cs="Times New Roman"/>
                <w:sz w:val="24"/>
                <w:szCs w:val="24"/>
                <w:lang w:eastAsia="ru-RU"/>
              </w:rPr>
              <w:t> </w:t>
            </w:r>
          </w:p>
        </w:tc>
      </w:tr>
    </w:tbl>
    <w:p w14:paraId="11244132" w14:textId="77777777" w:rsidR="00817C73" w:rsidRPr="00817C73" w:rsidRDefault="00817C73" w:rsidP="00817C73">
      <w:pPr>
        <w:spacing w:after="0" w:line="240" w:lineRule="auto"/>
        <w:jc w:val="center"/>
        <w:rPr>
          <w:rFonts w:ascii="Times New Roman" w:eastAsia="Times New Roman" w:hAnsi="Times New Roman" w:cs="Times New Roman"/>
          <w:sz w:val="26"/>
          <w:szCs w:val="26"/>
          <w:lang w:eastAsia="ru-RU"/>
        </w:rPr>
      </w:pPr>
    </w:p>
    <w:p w14:paraId="36E5CCEB" w14:textId="77777777" w:rsidR="00817C73" w:rsidRPr="00817C73" w:rsidRDefault="00817C73" w:rsidP="00817C73">
      <w:pPr>
        <w:spacing w:after="0" w:line="240" w:lineRule="auto"/>
        <w:jc w:val="center"/>
        <w:rPr>
          <w:rFonts w:ascii="Times New Roman" w:eastAsia="Times New Roman" w:hAnsi="Times New Roman" w:cs="Times New Roman"/>
          <w:sz w:val="16"/>
          <w:szCs w:val="16"/>
          <w:lang w:eastAsia="ru-RU"/>
        </w:rPr>
      </w:pPr>
    </w:p>
    <w:p w14:paraId="28F31E3A" w14:textId="77777777" w:rsidR="00817C73" w:rsidRPr="00817C73" w:rsidRDefault="00817C73" w:rsidP="00817C73">
      <w:pPr>
        <w:spacing w:after="0" w:line="240" w:lineRule="auto"/>
        <w:jc w:val="right"/>
        <w:rPr>
          <w:rFonts w:ascii="Times New Roman" w:eastAsia="Times New Roman" w:hAnsi="Times New Roman" w:cs="Times New Roman"/>
          <w:bCs/>
          <w:iCs/>
          <w:sz w:val="20"/>
          <w:szCs w:val="20"/>
          <w:lang w:eastAsia="ru-RU"/>
        </w:rPr>
      </w:pPr>
    </w:p>
    <w:p w14:paraId="11DB5C28" w14:textId="77777777" w:rsidR="00817C73" w:rsidRPr="00817C73" w:rsidRDefault="00817C73" w:rsidP="00817C73">
      <w:pPr>
        <w:spacing w:after="0" w:line="240" w:lineRule="auto"/>
        <w:jc w:val="right"/>
        <w:rPr>
          <w:rFonts w:ascii="Times New Roman" w:eastAsia="Times New Roman" w:hAnsi="Times New Roman" w:cs="Times New Roman"/>
          <w:bCs/>
          <w:iCs/>
          <w:sz w:val="20"/>
          <w:szCs w:val="20"/>
          <w:lang w:eastAsia="ru-RU"/>
        </w:rPr>
      </w:pPr>
    </w:p>
    <w:p w14:paraId="276B3024" w14:textId="77777777" w:rsidR="00817C73" w:rsidRPr="00817C73" w:rsidRDefault="00817C73" w:rsidP="00817C73">
      <w:pPr>
        <w:spacing w:after="0" w:line="240" w:lineRule="auto"/>
        <w:ind w:right="-81"/>
        <w:rPr>
          <w:rFonts w:ascii="Times New Roman" w:eastAsia="Times New Roman" w:hAnsi="Times New Roman" w:cs="Times New Roman"/>
          <w:sz w:val="26"/>
          <w:szCs w:val="26"/>
          <w:lang w:eastAsia="ru-RU"/>
        </w:rPr>
      </w:pPr>
      <w:r w:rsidRPr="00817C73">
        <w:rPr>
          <w:rFonts w:ascii="Times New Roman" w:eastAsia="Times New Roman" w:hAnsi="Times New Roman" w:cs="Times New Roman"/>
          <w:b/>
          <w:sz w:val="26"/>
          <w:szCs w:val="26"/>
          <w:lang w:eastAsia="ru-RU"/>
        </w:rPr>
        <w:t>Итого стоимость Заказа составляет ................ руб., в т.ч. НДС (20%) .....................</w:t>
      </w:r>
    </w:p>
    <w:p w14:paraId="5622A51A" w14:textId="77777777" w:rsidR="00817C73" w:rsidRPr="00817C73" w:rsidRDefault="00817C73" w:rsidP="00817C73">
      <w:pPr>
        <w:spacing w:after="0" w:line="240" w:lineRule="auto"/>
        <w:rPr>
          <w:rFonts w:ascii="Times New Roman" w:eastAsia="Times New Roman" w:hAnsi="Times New Roman" w:cs="Times New Roman"/>
          <w:color w:val="000000" w:themeColor="text1"/>
          <w:sz w:val="24"/>
          <w:szCs w:val="24"/>
          <w:lang w:eastAsia="ru-RU"/>
        </w:rPr>
      </w:pPr>
      <w:r w:rsidRPr="00817C73">
        <w:rPr>
          <w:rFonts w:ascii="Times New Roman" w:eastAsia="Times New Roman" w:hAnsi="Times New Roman" w:cs="Times New Roman"/>
          <w:color w:val="000000" w:themeColor="text1"/>
          <w:sz w:val="24"/>
          <w:szCs w:val="24"/>
          <w:lang w:eastAsia="ru-RU"/>
        </w:rPr>
        <w:t xml:space="preserve">  </w:t>
      </w:r>
    </w:p>
    <w:tbl>
      <w:tblPr>
        <w:tblW w:w="13750" w:type="dxa"/>
        <w:tblLook w:val="0000" w:firstRow="0" w:lastRow="0" w:firstColumn="0" w:lastColumn="0" w:noHBand="0" w:noVBand="0"/>
      </w:tblPr>
      <w:tblGrid>
        <w:gridCol w:w="8789"/>
        <w:gridCol w:w="4961"/>
      </w:tblGrid>
      <w:tr w:rsidR="00FF0FD2" w:rsidRPr="00755D74" w14:paraId="2EB60DCB" w14:textId="77777777" w:rsidTr="00FF0FD2">
        <w:trPr>
          <w:trHeight w:val="414"/>
        </w:trPr>
        <w:tc>
          <w:tcPr>
            <w:tcW w:w="8789" w:type="dxa"/>
          </w:tcPr>
          <w:p w14:paraId="547D020A" w14:textId="77777777" w:rsidR="00FF0FD2" w:rsidRPr="00755D74" w:rsidRDefault="00FF0FD2" w:rsidP="00F56074">
            <w:pPr>
              <w:suppressAutoHyphens/>
              <w:spacing w:after="0" w:line="240" w:lineRule="auto"/>
              <w:ind w:firstLine="709"/>
              <w:rPr>
                <w:rFonts w:ascii="Times New Roman" w:eastAsia="Times New Roman" w:hAnsi="Times New Roman" w:cs="Times New Roman"/>
                <w:b/>
                <w:bCs/>
                <w:sz w:val="24"/>
                <w:szCs w:val="24"/>
                <w:lang w:eastAsia="ar-SA"/>
              </w:rPr>
            </w:pPr>
            <w:r w:rsidRPr="00755D74">
              <w:rPr>
                <w:rFonts w:ascii="Times New Roman" w:eastAsia="Times New Roman" w:hAnsi="Times New Roman" w:cs="Times New Roman"/>
                <w:b/>
                <w:bCs/>
                <w:sz w:val="24"/>
                <w:szCs w:val="24"/>
                <w:lang w:eastAsia="ar-SA"/>
              </w:rPr>
              <w:t>ЗАКАЗЧИК</w:t>
            </w:r>
          </w:p>
        </w:tc>
        <w:tc>
          <w:tcPr>
            <w:tcW w:w="4961" w:type="dxa"/>
          </w:tcPr>
          <w:p w14:paraId="5AC41066" w14:textId="77777777" w:rsidR="00FF0FD2" w:rsidRPr="00755D74" w:rsidRDefault="00FF0FD2" w:rsidP="00F56074">
            <w:pPr>
              <w:suppressAutoHyphens/>
              <w:spacing w:after="0" w:line="240" w:lineRule="auto"/>
              <w:ind w:firstLine="709"/>
              <w:rPr>
                <w:rFonts w:ascii="Times New Roman" w:eastAsia="Times New Roman" w:hAnsi="Times New Roman" w:cs="Times New Roman"/>
                <w:b/>
                <w:sz w:val="24"/>
                <w:szCs w:val="24"/>
                <w:lang w:eastAsia="ar-SA"/>
              </w:rPr>
            </w:pPr>
            <w:r w:rsidRPr="00755D74">
              <w:rPr>
                <w:rFonts w:ascii="Times New Roman" w:eastAsia="Times New Roman" w:hAnsi="Times New Roman" w:cs="Times New Roman"/>
                <w:b/>
                <w:sz w:val="24"/>
                <w:szCs w:val="24"/>
                <w:lang w:eastAsia="ar-SA"/>
              </w:rPr>
              <w:t>ПОДРЯДЧИК</w:t>
            </w:r>
          </w:p>
        </w:tc>
      </w:tr>
      <w:tr w:rsidR="00FF0FD2" w:rsidRPr="00755D74" w14:paraId="0E9F1E0F" w14:textId="77777777" w:rsidTr="00FF0FD2">
        <w:trPr>
          <w:trHeight w:val="80"/>
        </w:trPr>
        <w:tc>
          <w:tcPr>
            <w:tcW w:w="8789" w:type="dxa"/>
          </w:tcPr>
          <w:p w14:paraId="193BFE70" w14:textId="77777777" w:rsidR="00FF0FD2" w:rsidRPr="00755D74" w:rsidRDefault="00FF0FD2" w:rsidP="00F56074">
            <w:pPr>
              <w:suppressAutoHyphens/>
              <w:spacing w:after="0" w:line="240" w:lineRule="auto"/>
              <w:ind w:firstLine="709"/>
              <w:jc w:val="both"/>
              <w:rPr>
                <w:rFonts w:ascii="Times New Roman" w:eastAsia="Times New Roman" w:hAnsi="Times New Roman" w:cs="Times New Roman"/>
                <w:sz w:val="24"/>
                <w:szCs w:val="24"/>
                <w:lang w:eastAsia="ar-SA"/>
              </w:rPr>
            </w:pPr>
            <w:r w:rsidRPr="00755D74">
              <w:rPr>
                <w:rFonts w:ascii="Times New Roman" w:eastAsia="Times New Roman" w:hAnsi="Times New Roman" w:cs="Times New Roman"/>
                <w:sz w:val="24"/>
                <w:szCs w:val="24"/>
                <w:lang w:eastAsia="ar-SA"/>
              </w:rPr>
              <w:t xml:space="preserve">Генеральный директор   </w:t>
            </w:r>
          </w:p>
          <w:p w14:paraId="2D9CD26D" w14:textId="77777777" w:rsidR="00FF0FD2" w:rsidRPr="00755D74" w:rsidRDefault="00FF0FD2" w:rsidP="00F56074">
            <w:pPr>
              <w:suppressAutoHyphens/>
              <w:spacing w:after="0" w:line="240" w:lineRule="auto"/>
              <w:ind w:firstLine="709"/>
              <w:jc w:val="both"/>
              <w:rPr>
                <w:rFonts w:ascii="Times New Roman" w:eastAsia="Times New Roman" w:hAnsi="Times New Roman" w:cs="Times New Roman"/>
                <w:sz w:val="24"/>
                <w:szCs w:val="24"/>
                <w:lang w:eastAsia="ar-SA"/>
              </w:rPr>
            </w:pPr>
            <w:r w:rsidRPr="00755D74">
              <w:rPr>
                <w:rFonts w:ascii="Times New Roman" w:eastAsia="Times New Roman" w:hAnsi="Times New Roman" w:cs="Times New Roman"/>
                <w:sz w:val="24"/>
                <w:szCs w:val="24"/>
                <w:lang w:eastAsia="ar-SA"/>
              </w:rPr>
              <w:t>ПАО «Башинформсвязь»</w:t>
            </w:r>
          </w:p>
          <w:p w14:paraId="74415ADD" w14:textId="77777777" w:rsidR="00FF0FD2" w:rsidRPr="00755D74" w:rsidRDefault="00FF0FD2" w:rsidP="00F56074">
            <w:pPr>
              <w:suppressAutoHyphens/>
              <w:spacing w:after="0" w:line="240" w:lineRule="auto"/>
              <w:ind w:firstLine="709"/>
              <w:jc w:val="both"/>
              <w:rPr>
                <w:rFonts w:ascii="Times New Roman" w:eastAsia="Times New Roman" w:hAnsi="Times New Roman" w:cs="Times New Roman"/>
                <w:sz w:val="24"/>
                <w:szCs w:val="24"/>
                <w:lang w:eastAsia="ar-SA"/>
              </w:rPr>
            </w:pPr>
          </w:p>
          <w:p w14:paraId="0A47C421" w14:textId="77777777" w:rsidR="00FF0FD2" w:rsidRPr="00755D74" w:rsidRDefault="00FF0FD2" w:rsidP="00F56074">
            <w:pPr>
              <w:suppressAutoHyphens/>
              <w:spacing w:after="0" w:line="240" w:lineRule="auto"/>
              <w:ind w:firstLine="709"/>
              <w:jc w:val="both"/>
              <w:rPr>
                <w:rFonts w:ascii="Times New Roman" w:eastAsia="Times New Roman" w:hAnsi="Times New Roman" w:cs="Times New Roman"/>
                <w:sz w:val="24"/>
                <w:szCs w:val="24"/>
                <w:lang w:eastAsia="ar-SA"/>
              </w:rPr>
            </w:pPr>
          </w:p>
          <w:p w14:paraId="7E3BD291" w14:textId="5F9956B6" w:rsidR="00FF0FD2" w:rsidRPr="00755D74" w:rsidRDefault="00FF0FD2" w:rsidP="00F56074">
            <w:pPr>
              <w:suppressAutoHyphens/>
              <w:spacing w:after="0" w:line="240" w:lineRule="auto"/>
              <w:jc w:val="both"/>
              <w:rPr>
                <w:rFonts w:ascii="Times New Roman" w:eastAsia="Times New Roman" w:hAnsi="Times New Roman" w:cs="Times New Roman"/>
                <w:sz w:val="24"/>
                <w:szCs w:val="24"/>
                <w:lang w:eastAsia="ar-SA"/>
              </w:rPr>
            </w:pPr>
            <w:r w:rsidRPr="00755D74">
              <w:rPr>
                <w:rFonts w:ascii="Times New Roman" w:eastAsia="Times New Roman" w:hAnsi="Times New Roman" w:cs="Times New Roman"/>
                <w:sz w:val="24"/>
                <w:szCs w:val="24"/>
                <w:lang w:eastAsia="ar-SA"/>
              </w:rPr>
              <w:t xml:space="preserve">/______________ / </w:t>
            </w:r>
            <w:r w:rsidR="00A04886">
              <w:rPr>
                <w:rFonts w:ascii="Times New Roman" w:eastAsia="Times New Roman" w:hAnsi="Times New Roman" w:cs="Times New Roman"/>
                <w:sz w:val="24"/>
                <w:szCs w:val="24"/>
                <w:lang w:eastAsia="ar-SA"/>
              </w:rPr>
              <w:t>С.А. Алферов</w:t>
            </w:r>
            <w:r w:rsidRPr="00755D74">
              <w:rPr>
                <w:rFonts w:ascii="Times New Roman" w:eastAsia="Times New Roman" w:hAnsi="Times New Roman" w:cs="Times New Roman"/>
                <w:sz w:val="24"/>
                <w:szCs w:val="24"/>
                <w:lang w:eastAsia="ar-SA"/>
              </w:rPr>
              <w:t xml:space="preserve"> / </w:t>
            </w:r>
          </w:p>
        </w:tc>
        <w:tc>
          <w:tcPr>
            <w:tcW w:w="4961" w:type="dxa"/>
          </w:tcPr>
          <w:p w14:paraId="580A07CD" w14:textId="77777777" w:rsidR="00FF0FD2" w:rsidRPr="00755D74" w:rsidRDefault="00FF0FD2" w:rsidP="00F56074">
            <w:pPr>
              <w:suppressAutoHyphens/>
              <w:spacing w:after="0" w:line="240" w:lineRule="auto"/>
              <w:rPr>
                <w:rFonts w:ascii="Times New Roman" w:eastAsia="Times New Roman" w:hAnsi="Times New Roman" w:cs="Times New Roman"/>
                <w:sz w:val="24"/>
                <w:szCs w:val="24"/>
                <w:lang w:eastAsia="ar-SA"/>
              </w:rPr>
            </w:pPr>
            <w:r w:rsidRPr="00755D74">
              <w:rPr>
                <w:rFonts w:ascii="Times New Roman" w:eastAsia="Times New Roman" w:hAnsi="Times New Roman" w:cs="Times New Roman"/>
                <w:sz w:val="24"/>
                <w:szCs w:val="24"/>
                <w:lang w:eastAsia="ar-SA"/>
              </w:rPr>
              <w:t xml:space="preserve">            _____________________</w:t>
            </w:r>
          </w:p>
          <w:p w14:paraId="13DA1885" w14:textId="77777777" w:rsidR="00FF0FD2" w:rsidRPr="00755D74" w:rsidRDefault="00FF0FD2" w:rsidP="00F56074">
            <w:pPr>
              <w:suppressAutoHyphens/>
              <w:spacing w:after="0" w:line="240" w:lineRule="auto"/>
              <w:rPr>
                <w:rFonts w:ascii="Times New Roman" w:eastAsia="Times New Roman" w:hAnsi="Times New Roman" w:cs="Times New Roman"/>
                <w:sz w:val="24"/>
                <w:szCs w:val="24"/>
                <w:lang w:eastAsia="ar-SA"/>
              </w:rPr>
            </w:pPr>
            <w:r w:rsidRPr="00755D74">
              <w:rPr>
                <w:rFonts w:ascii="Times New Roman" w:eastAsia="Times New Roman" w:hAnsi="Times New Roman" w:cs="Times New Roman"/>
                <w:sz w:val="24"/>
                <w:szCs w:val="24"/>
                <w:lang w:eastAsia="ar-SA"/>
              </w:rPr>
              <w:t xml:space="preserve">           ______________________</w:t>
            </w:r>
          </w:p>
          <w:p w14:paraId="30EB6003" w14:textId="77777777" w:rsidR="00FF0FD2" w:rsidRPr="00755D74" w:rsidRDefault="00FF0FD2" w:rsidP="00F56074">
            <w:pPr>
              <w:suppressAutoHyphens/>
              <w:spacing w:after="0" w:line="240" w:lineRule="auto"/>
              <w:rPr>
                <w:rFonts w:ascii="Times New Roman" w:eastAsia="Times New Roman" w:hAnsi="Times New Roman" w:cs="Times New Roman"/>
                <w:sz w:val="24"/>
                <w:szCs w:val="24"/>
                <w:lang w:eastAsia="ar-SA"/>
              </w:rPr>
            </w:pPr>
          </w:p>
          <w:p w14:paraId="50CF27AF" w14:textId="77777777" w:rsidR="00FF0FD2" w:rsidRPr="00755D74" w:rsidRDefault="00FF0FD2" w:rsidP="00F56074">
            <w:pPr>
              <w:suppressAutoHyphens/>
              <w:spacing w:after="0" w:line="240" w:lineRule="auto"/>
              <w:rPr>
                <w:rFonts w:ascii="Times New Roman" w:eastAsia="Times New Roman" w:hAnsi="Times New Roman" w:cs="Times New Roman"/>
                <w:sz w:val="24"/>
                <w:szCs w:val="24"/>
                <w:lang w:eastAsia="ar-SA"/>
              </w:rPr>
            </w:pPr>
          </w:p>
          <w:p w14:paraId="36324130" w14:textId="77777777" w:rsidR="00FF0FD2" w:rsidRPr="00755D74" w:rsidRDefault="00FF0FD2" w:rsidP="00F56074">
            <w:pPr>
              <w:suppressAutoHyphens/>
              <w:spacing w:after="0" w:line="240" w:lineRule="auto"/>
              <w:ind w:firstLine="709"/>
              <w:rPr>
                <w:rFonts w:ascii="Times New Roman" w:eastAsia="Times New Roman" w:hAnsi="Times New Roman" w:cs="Times New Roman"/>
                <w:sz w:val="24"/>
                <w:szCs w:val="24"/>
                <w:lang w:eastAsia="ar-SA"/>
              </w:rPr>
            </w:pPr>
            <w:r w:rsidRPr="00755D74">
              <w:rPr>
                <w:rFonts w:ascii="Times New Roman" w:eastAsia="Times New Roman" w:hAnsi="Times New Roman" w:cs="Times New Roman"/>
                <w:sz w:val="24"/>
                <w:szCs w:val="24"/>
                <w:lang w:eastAsia="ar-SA"/>
              </w:rPr>
              <w:t>_________________ / ______________/</w:t>
            </w:r>
          </w:p>
          <w:p w14:paraId="40FB9565" w14:textId="77777777" w:rsidR="00FF0FD2" w:rsidRPr="00755D74" w:rsidRDefault="00FF0FD2" w:rsidP="00F56074">
            <w:pPr>
              <w:suppressAutoHyphens/>
              <w:spacing w:after="0" w:line="240" w:lineRule="auto"/>
              <w:ind w:firstLine="709"/>
              <w:jc w:val="both"/>
              <w:rPr>
                <w:rFonts w:ascii="Times New Roman" w:eastAsia="Times New Roman" w:hAnsi="Times New Roman" w:cs="Times New Roman"/>
                <w:sz w:val="24"/>
                <w:szCs w:val="24"/>
                <w:lang w:eastAsia="ar-SA"/>
              </w:rPr>
            </w:pPr>
          </w:p>
        </w:tc>
      </w:tr>
    </w:tbl>
    <w:p w14:paraId="511C67A3" w14:textId="77777777" w:rsidR="00FF0FD2" w:rsidRDefault="00FF0FD2">
      <w:pPr>
        <w:rPr>
          <w:sz w:val="24"/>
          <w:szCs w:val="24"/>
        </w:rPr>
        <w:sectPr w:rsidR="00FF0FD2" w:rsidSect="00817C73">
          <w:pgSz w:w="16834" w:h="11904" w:orient="landscape"/>
          <w:pgMar w:top="1418" w:right="1134" w:bottom="851" w:left="851" w:header="708" w:footer="708" w:gutter="0"/>
          <w:cols w:space="708"/>
          <w:docGrid w:linePitch="360"/>
        </w:sectPr>
      </w:pPr>
    </w:p>
    <w:p w14:paraId="49C0C8E8" w14:textId="77777777" w:rsidR="00FF0FD2" w:rsidRPr="00705BB8" w:rsidRDefault="00FF0FD2" w:rsidP="00FF0FD2">
      <w:pPr>
        <w:suppressAutoHyphens/>
        <w:spacing w:after="0" w:line="240" w:lineRule="auto"/>
        <w:ind w:right="-3" w:firstLine="709"/>
        <w:jc w:val="right"/>
        <w:rPr>
          <w:rFonts w:ascii="Times New Roman" w:eastAsia="Times New Roman" w:hAnsi="Times New Roman" w:cs="Times New Roman"/>
          <w:b/>
          <w:sz w:val="24"/>
          <w:szCs w:val="24"/>
          <w:lang w:eastAsia="ar-SA"/>
        </w:rPr>
      </w:pPr>
      <w:r w:rsidRPr="00705BB8">
        <w:rPr>
          <w:rFonts w:ascii="Times New Roman" w:eastAsia="Times New Roman" w:hAnsi="Times New Roman" w:cs="Times New Roman"/>
          <w:b/>
          <w:sz w:val="24"/>
          <w:szCs w:val="24"/>
          <w:lang w:eastAsia="ar-SA"/>
        </w:rPr>
        <w:lastRenderedPageBreak/>
        <w:t xml:space="preserve">Приложение № </w:t>
      </w:r>
      <w:r>
        <w:rPr>
          <w:rFonts w:ascii="Times New Roman" w:eastAsia="Times New Roman" w:hAnsi="Times New Roman" w:cs="Times New Roman"/>
          <w:b/>
          <w:sz w:val="24"/>
          <w:szCs w:val="24"/>
          <w:lang w:eastAsia="ar-SA"/>
        </w:rPr>
        <w:t>3</w:t>
      </w:r>
    </w:p>
    <w:p w14:paraId="03E84D51" w14:textId="523BCDFA" w:rsidR="00FF0FD2" w:rsidRPr="00705BB8" w:rsidRDefault="00FF0FD2" w:rsidP="00FF0FD2">
      <w:pPr>
        <w:suppressAutoHyphens/>
        <w:spacing w:after="0" w:line="240" w:lineRule="auto"/>
        <w:ind w:right="-3" w:firstLine="709"/>
        <w:jc w:val="right"/>
        <w:rPr>
          <w:rFonts w:ascii="Times New Roman" w:eastAsia="Times New Roman" w:hAnsi="Times New Roman" w:cs="Times New Roman"/>
          <w:b/>
          <w:sz w:val="24"/>
          <w:szCs w:val="24"/>
          <w:lang w:eastAsia="ar-SA"/>
        </w:rPr>
      </w:pPr>
      <w:r w:rsidRPr="00705BB8">
        <w:rPr>
          <w:rFonts w:ascii="Times New Roman" w:eastAsia="Times New Roman" w:hAnsi="Times New Roman" w:cs="Times New Roman"/>
          <w:b/>
          <w:sz w:val="24"/>
          <w:szCs w:val="24"/>
          <w:lang w:eastAsia="ar-SA"/>
        </w:rPr>
        <w:t>к дог</w:t>
      </w:r>
      <w:r>
        <w:rPr>
          <w:rFonts w:ascii="Times New Roman" w:eastAsia="Times New Roman" w:hAnsi="Times New Roman" w:cs="Times New Roman"/>
          <w:b/>
          <w:sz w:val="24"/>
          <w:szCs w:val="24"/>
          <w:lang w:eastAsia="ar-SA"/>
        </w:rPr>
        <w:t>овору № ____ от «__» ______ 20</w:t>
      </w:r>
      <w:r w:rsidR="00A04886">
        <w:rPr>
          <w:rFonts w:ascii="Times New Roman" w:eastAsia="Times New Roman" w:hAnsi="Times New Roman" w:cs="Times New Roman"/>
          <w:b/>
          <w:sz w:val="24"/>
          <w:szCs w:val="24"/>
          <w:lang w:eastAsia="ar-SA"/>
        </w:rPr>
        <w:t>__</w:t>
      </w:r>
      <w:r w:rsidRPr="00705BB8">
        <w:rPr>
          <w:rFonts w:ascii="Times New Roman" w:eastAsia="Times New Roman" w:hAnsi="Times New Roman" w:cs="Times New Roman"/>
          <w:b/>
          <w:sz w:val="24"/>
          <w:szCs w:val="24"/>
          <w:lang w:eastAsia="ar-SA"/>
        </w:rPr>
        <w:t>г.</w:t>
      </w:r>
    </w:p>
    <w:p w14:paraId="01EAD886" w14:textId="77777777" w:rsidR="00FF0FD2" w:rsidRPr="00705BB8" w:rsidRDefault="00FF0FD2" w:rsidP="00FF0FD2">
      <w:pPr>
        <w:suppressAutoHyphens/>
        <w:spacing w:after="0" w:line="240" w:lineRule="auto"/>
        <w:ind w:right="-3" w:firstLine="709"/>
        <w:jc w:val="both"/>
        <w:rPr>
          <w:rFonts w:ascii="Times New Roman" w:eastAsia="Times New Roman" w:hAnsi="Times New Roman" w:cs="Times New Roman"/>
          <w:b/>
          <w:color w:val="FF0000"/>
          <w:sz w:val="24"/>
          <w:szCs w:val="24"/>
          <w:lang w:eastAsia="ar-SA"/>
        </w:rPr>
      </w:pPr>
    </w:p>
    <w:p w14:paraId="298133B8" w14:textId="77777777" w:rsidR="00FF0FD2" w:rsidRPr="00705BB8" w:rsidRDefault="00FF0FD2" w:rsidP="00FF0FD2">
      <w:pPr>
        <w:suppressAutoHyphens/>
        <w:spacing w:after="0" w:line="240" w:lineRule="auto"/>
        <w:ind w:right="-3" w:firstLine="709"/>
        <w:jc w:val="both"/>
        <w:rPr>
          <w:rFonts w:ascii="Times New Roman" w:eastAsia="Times New Roman" w:hAnsi="Times New Roman" w:cs="Times New Roman"/>
          <w:color w:val="FF0000"/>
          <w:sz w:val="24"/>
          <w:szCs w:val="24"/>
          <w:lang w:eastAsia="ar-SA"/>
        </w:rPr>
      </w:pPr>
    </w:p>
    <w:p w14:paraId="5CA9E5AC" w14:textId="77777777" w:rsidR="00FF0FD2" w:rsidRPr="00705BB8" w:rsidRDefault="00FF0FD2" w:rsidP="00FF0FD2">
      <w:pPr>
        <w:suppressAutoHyphens/>
        <w:spacing w:after="0" w:line="240" w:lineRule="auto"/>
        <w:ind w:right="-3" w:firstLine="709"/>
        <w:jc w:val="center"/>
        <w:rPr>
          <w:rFonts w:ascii="Times New Roman" w:eastAsia="Times New Roman" w:hAnsi="Times New Roman" w:cs="Times New Roman"/>
          <w:sz w:val="24"/>
          <w:szCs w:val="24"/>
          <w:lang w:eastAsia="ar-SA"/>
        </w:rPr>
      </w:pPr>
      <w:r w:rsidRPr="00705BB8">
        <w:rPr>
          <w:rFonts w:ascii="Times New Roman" w:eastAsia="Times New Roman" w:hAnsi="Times New Roman" w:cs="Times New Roman"/>
          <w:sz w:val="24"/>
          <w:szCs w:val="24"/>
          <w:lang w:eastAsia="ar-SA"/>
        </w:rPr>
        <w:t>Требования к составу исполнительной документации</w:t>
      </w:r>
    </w:p>
    <w:p w14:paraId="7CDCE16E" w14:textId="77777777" w:rsidR="00FF0FD2" w:rsidRPr="00705BB8" w:rsidRDefault="00FF0FD2" w:rsidP="00FF0FD2">
      <w:pPr>
        <w:suppressAutoHyphens/>
        <w:spacing w:after="0" w:line="240" w:lineRule="auto"/>
        <w:ind w:right="-3" w:firstLine="709"/>
        <w:jc w:val="center"/>
        <w:rPr>
          <w:rFonts w:ascii="Times New Roman" w:eastAsia="Times New Roman" w:hAnsi="Times New Roman" w:cs="Times New Roman"/>
          <w:sz w:val="24"/>
          <w:szCs w:val="24"/>
          <w:lang w:eastAsia="ar-SA"/>
        </w:rPr>
      </w:pPr>
      <w:r w:rsidRPr="00705BB8">
        <w:rPr>
          <w:rFonts w:ascii="Times New Roman" w:eastAsia="Times New Roman" w:hAnsi="Times New Roman" w:cs="Times New Roman"/>
          <w:sz w:val="24"/>
          <w:szCs w:val="24"/>
          <w:lang w:eastAsia="ar-SA"/>
        </w:rPr>
        <w:t>на трубопровод, проложенный методом ГНБ, ПАО «Башинформсвязь»</w:t>
      </w:r>
    </w:p>
    <w:p w14:paraId="40C13305" w14:textId="77777777" w:rsidR="00FF0FD2" w:rsidRPr="00705BB8" w:rsidRDefault="00FF0FD2" w:rsidP="00FF0FD2">
      <w:pPr>
        <w:suppressAutoHyphens/>
        <w:spacing w:after="0" w:line="240" w:lineRule="auto"/>
        <w:ind w:right="-3" w:firstLine="709"/>
        <w:jc w:val="both"/>
        <w:rPr>
          <w:rFonts w:ascii="Times New Roman" w:eastAsia="Times New Roman" w:hAnsi="Times New Roman" w:cs="Times New Roman"/>
          <w:sz w:val="24"/>
          <w:szCs w:val="24"/>
          <w:lang w:eastAsia="ar-SA"/>
        </w:rPr>
      </w:pPr>
    </w:p>
    <w:p w14:paraId="4ECF1C9C" w14:textId="77777777" w:rsidR="00FF0FD2" w:rsidRPr="00705BB8" w:rsidRDefault="00FF0FD2" w:rsidP="00FF0FD2">
      <w:pPr>
        <w:tabs>
          <w:tab w:val="left" w:pos="993"/>
        </w:tabs>
        <w:suppressAutoHyphens/>
        <w:spacing w:after="0" w:line="240" w:lineRule="auto"/>
        <w:ind w:right="-3" w:firstLine="709"/>
        <w:jc w:val="both"/>
        <w:rPr>
          <w:rFonts w:ascii="Times New Roman" w:eastAsia="Times New Roman" w:hAnsi="Times New Roman" w:cs="Times New Roman"/>
          <w:sz w:val="24"/>
          <w:szCs w:val="24"/>
          <w:lang w:eastAsia="ar-SA"/>
        </w:rPr>
      </w:pPr>
      <w:r w:rsidRPr="00705BB8">
        <w:rPr>
          <w:rFonts w:ascii="Times New Roman" w:eastAsia="Times New Roman" w:hAnsi="Times New Roman" w:cs="Times New Roman"/>
          <w:sz w:val="24"/>
          <w:szCs w:val="24"/>
          <w:lang w:eastAsia="ar-SA"/>
        </w:rPr>
        <w:t>1.</w:t>
      </w:r>
      <w:r w:rsidRPr="00705BB8">
        <w:rPr>
          <w:rFonts w:ascii="Times New Roman" w:eastAsia="Times New Roman" w:hAnsi="Times New Roman" w:cs="Times New Roman"/>
          <w:sz w:val="24"/>
          <w:szCs w:val="24"/>
          <w:lang w:eastAsia="ar-SA"/>
        </w:rPr>
        <w:tab/>
        <w:t>Титульный лист.</w:t>
      </w:r>
    </w:p>
    <w:p w14:paraId="7A8965AF" w14:textId="77777777" w:rsidR="00FF0FD2" w:rsidRDefault="00FF0FD2" w:rsidP="00FF0FD2">
      <w:pPr>
        <w:tabs>
          <w:tab w:val="left" w:pos="993"/>
        </w:tabs>
        <w:suppressAutoHyphens/>
        <w:spacing w:after="0" w:line="240" w:lineRule="auto"/>
        <w:ind w:right="-3" w:firstLine="709"/>
        <w:jc w:val="both"/>
        <w:rPr>
          <w:rFonts w:ascii="Times New Roman" w:eastAsia="Times New Roman" w:hAnsi="Times New Roman" w:cs="Times New Roman"/>
          <w:sz w:val="24"/>
          <w:szCs w:val="24"/>
          <w:lang w:eastAsia="ar-SA"/>
        </w:rPr>
      </w:pPr>
      <w:r w:rsidRPr="00705BB8">
        <w:rPr>
          <w:rFonts w:ascii="Times New Roman" w:eastAsia="Times New Roman" w:hAnsi="Times New Roman" w:cs="Times New Roman"/>
          <w:sz w:val="24"/>
          <w:szCs w:val="24"/>
          <w:lang w:eastAsia="ar-SA"/>
        </w:rPr>
        <w:t>2.</w:t>
      </w:r>
      <w:r w:rsidRPr="00705BB8">
        <w:rPr>
          <w:rFonts w:ascii="Times New Roman" w:eastAsia="Times New Roman" w:hAnsi="Times New Roman" w:cs="Times New Roman"/>
          <w:sz w:val="24"/>
          <w:szCs w:val="24"/>
          <w:lang w:eastAsia="ar-SA"/>
        </w:rPr>
        <w:tab/>
        <w:t>Опись документов.</w:t>
      </w:r>
    </w:p>
    <w:p w14:paraId="040EE2B0" w14:textId="77777777" w:rsidR="00FF0FD2" w:rsidRPr="00EF589A" w:rsidRDefault="00FF0FD2" w:rsidP="00FF0FD2">
      <w:pPr>
        <w:tabs>
          <w:tab w:val="left" w:pos="993"/>
        </w:tabs>
        <w:suppressAutoHyphens/>
        <w:spacing w:after="0" w:line="240" w:lineRule="auto"/>
        <w:ind w:right="-3" w:firstLine="709"/>
        <w:jc w:val="both"/>
        <w:rPr>
          <w:rFonts w:ascii="Times New Roman" w:eastAsia="Times New Roman" w:hAnsi="Times New Roman" w:cs="Times New Roman"/>
          <w:sz w:val="24"/>
          <w:szCs w:val="24"/>
          <w:lang w:eastAsia="ar-SA"/>
        </w:rPr>
      </w:pPr>
      <w:r w:rsidRPr="00EF589A">
        <w:rPr>
          <w:rFonts w:ascii="Times New Roman" w:eastAsia="Times New Roman" w:hAnsi="Times New Roman" w:cs="Times New Roman"/>
          <w:sz w:val="24"/>
          <w:szCs w:val="24"/>
          <w:lang w:eastAsia="ar-SA"/>
        </w:rPr>
        <w:t>3.</w:t>
      </w:r>
      <w:r w:rsidRPr="002532E5">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Результаты </w:t>
      </w:r>
      <w:r>
        <w:rPr>
          <w:rFonts w:ascii="Times New Roman" w:hAnsi="Times New Roman" w:cs="Times New Roman"/>
          <w:color w:val="2A2A2A"/>
          <w:sz w:val="24"/>
          <w:szCs w:val="20"/>
        </w:rPr>
        <w:t>и</w:t>
      </w:r>
      <w:r w:rsidRPr="00EF589A">
        <w:rPr>
          <w:rFonts w:ascii="Times New Roman" w:hAnsi="Times New Roman" w:cs="Times New Roman"/>
          <w:color w:val="2A2A2A"/>
          <w:sz w:val="24"/>
          <w:szCs w:val="20"/>
        </w:rPr>
        <w:t>нженерно-геологических изысканий</w:t>
      </w:r>
      <w:r w:rsidRPr="002532E5">
        <w:rPr>
          <w:rFonts w:ascii="Times New Roman" w:hAnsi="Times New Roman" w:cs="Times New Roman"/>
          <w:color w:val="2A2A2A"/>
          <w:sz w:val="24"/>
          <w:szCs w:val="20"/>
        </w:rPr>
        <w:t xml:space="preserve"> (</w:t>
      </w:r>
      <w:r>
        <w:rPr>
          <w:rFonts w:ascii="Times New Roman" w:hAnsi="Times New Roman" w:cs="Times New Roman"/>
          <w:color w:val="2A2A2A"/>
          <w:sz w:val="24"/>
          <w:szCs w:val="20"/>
        </w:rPr>
        <w:t>не обязательно</w:t>
      </w:r>
      <w:r w:rsidRPr="002532E5">
        <w:rPr>
          <w:rFonts w:ascii="Times New Roman" w:hAnsi="Times New Roman" w:cs="Times New Roman"/>
          <w:color w:val="2A2A2A"/>
          <w:sz w:val="24"/>
          <w:szCs w:val="20"/>
        </w:rPr>
        <w:t>)</w:t>
      </w:r>
      <w:r w:rsidRPr="00EF589A">
        <w:rPr>
          <w:rFonts w:ascii="Times New Roman" w:hAnsi="Times New Roman" w:cs="Times New Roman"/>
          <w:color w:val="2A2A2A"/>
          <w:sz w:val="24"/>
          <w:szCs w:val="20"/>
        </w:rPr>
        <w:t>.</w:t>
      </w:r>
    </w:p>
    <w:p w14:paraId="4A1B3402" w14:textId="77777777" w:rsidR="00FF0FD2" w:rsidRPr="00705BB8" w:rsidRDefault="00FF0FD2" w:rsidP="00FF0FD2">
      <w:pPr>
        <w:tabs>
          <w:tab w:val="left" w:pos="993"/>
        </w:tabs>
        <w:suppressAutoHyphens/>
        <w:spacing w:after="0" w:line="240" w:lineRule="auto"/>
        <w:ind w:right="-3"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w:t>
      </w:r>
      <w:r w:rsidRPr="00EF589A">
        <w:rPr>
          <w:rFonts w:ascii="Times New Roman" w:eastAsia="Times New Roman" w:hAnsi="Times New Roman" w:cs="Times New Roman"/>
          <w:sz w:val="24"/>
          <w:szCs w:val="24"/>
          <w:lang w:eastAsia="ar-SA"/>
        </w:rPr>
        <w:t>.</w:t>
      </w:r>
      <w:r w:rsidRPr="00705BB8">
        <w:rPr>
          <w:rFonts w:ascii="Times New Roman" w:eastAsia="Times New Roman" w:hAnsi="Times New Roman" w:cs="Times New Roman"/>
          <w:sz w:val="24"/>
          <w:szCs w:val="24"/>
          <w:lang w:eastAsia="ar-SA"/>
        </w:rPr>
        <w:tab/>
        <w:t>Журнал производства буровых работ по форме РД11-05-2007.</w:t>
      </w:r>
    </w:p>
    <w:p w14:paraId="10A701CD" w14:textId="77777777" w:rsidR="00FF0FD2" w:rsidRPr="00EF589A" w:rsidRDefault="00FF0FD2" w:rsidP="00FF0FD2">
      <w:pPr>
        <w:tabs>
          <w:tab w:val="left" w:pos="993"/>
        </w:tabs>
        <w:suppressAutoHyphens/>
        <w:spacing w:after="0" w:line="240" w:lineRule="auto"/>
        <w:ind w:right="-3"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r w:rsidRPr="00705BB8">
        <w:rPr>
          <w:rFonts w:ascii="Times New Roman" w:eastAsia="Times New Roman" w:hAnsi="Times New Roman" w:cs="Times New Roman"/>
          <w:sz w:val="24"/>
          <w:szCs w:val="24"/>
          <w:lang w:eastAsia="ar-SA"/>
        </w:rPr>
        <w:t>.</w:t>
      </w:r>
      <w:r w:rsidRPr="00705BB8">
        <w:rPr>
          <w:rFonts w:ascii="Times New Roman" w:eastAsia="Times New Roman" w:hAnsi="Times New Roman" w:cs="Times New Roman"/>
          <w:sz w:val="24"/>
          <w:szCs w:val="24"/>
          <w:lang w:eastAsia="ar-SA"/>
        </w:rPr>
        <w:tab/>
        <w:t>Протокол бурения скважины.</w:t>
      </w:r>
    </w:p>
    <w:p w14:paraId="71FCDD7A" w14:textId="77777777" w:rsidR="00FF0FD2" w:rsidRPr="00705BB8" w:rsidRDefault="00FF0FD2" w:rsidP="00FF0FD2">
      <w:pPr>
        <w:tabs>
          <w:tab w:val="left" w:pos="993"/>
        </w:tabs>
        <w:suppressAutoHyphens/>
        <w:spacing w:after="0" w:line="240" w:lineRule="auto"/>
        <w:ind w:right="-3"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6</w:t>
      </w:r>
      <w:r w:rsidRPr="00705BB8">
        <w:rPr>
          <w:rFonts w:ascii="Times New Roman" w:eastAsia="Times New Roman" w:hAnsi="Times New Roman" w:cs="Times New Roman"/>
          <w:sz w:val="24"/>
          <w:szCs w:val="24"/>
          <w:lang w:eastAsia="ar-SA"/>
        </w:rPr>
        <w:t>.</w:t>
      </w:r>
      <w:r w:rsidRPr="00705BB8">
        <w:rPr>
          <w:rFonts w:ascii="Times New Roman" w:eastAsia="Times New Roman" w:hAnsi="Times New Roman" w:cs="Times New Roman"/>
          <w:sz w:val="24"/>
          <w:szCs w:val="24"/>
          <w:lang w:eastAsia="ar-SA"/>
        </w:rPr>
        <w:tab/>
        <w:t xml:space="preserve">Исполнительные чертежи планового положения и продольного профиля трубопровода, проложенного методом ГНБ, с соответствующими </w:t>
      </w:r>
      <w:r w:rsidRPr="00705BB8">
        <w:rPr>
          <w:rFonts w:ascii="Times New Roman" w:eastAsia="Times New Roman" w:hAnsi="Times New Roman" w:cs="Times New Roman"/>
          <w:sz w:val="24"/>
          <w:szCs w:val="24"/>
          <w:lang w:val="en-US" w:eastAsia="ar-SA"/>
        </w:rPr>
        <w:t>GPS</w:t>
      </w:r>
      <w:r w:rsidRPr="00705BB8">
        <w:rPr>
          <w:rFonts w:ascii="Times New Roman" w:eastAsia="Times New Roman" w:hAnsi="Times New Roman" w:cs="Times New Roman"/>
          <w:sz w:val="24"/>
          <w:szCs w:val="24"/>
          <w:lang w:eastAsia="ar-SA"/>
        </w:rPr>
        <w:t xml:space="preserve"> (ГЛОНАСС) -привязками.</w:t>
      </w:r>
    </w:p>
    <w:p w14:paraId="0CC98084" w14:textId="77777777" w:rsidR="00FF0FD2" w:rsidRPr="00705BB8" w:rsidRDefault="00FF0FD2" w:rsidP="00FF0FD2">
      <w:pPr>
        <w:tabs>
          <w:tab w:val="left" w:pos="993"/>
        </w:tabs>
        <w:suppressAutoHyphens/>
        <w:spacing w:after="0" w:line="240" w:lineRule="auto"/>
        <w:ind w:right="-3"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7</w:t>
      </w:r>
      <w:r w:rsidRPr="00705BB8">
        <w:rPr>
          <w:rFonts w:ascii="Times New Roman" w:eastAsia="Times New Roman" w:hAnsi="Times New Roman" w:cs="Times New Roman"/>
          <w:sz w:val="24"/>
          <w:szCs w:val="24"/>
          <w:lang w:eastAsia="ar-SA"/>
        </w:rPr>
        <w:t>.</w:t>
      </w:r>
      <w:r w:rsidRPr="00705BB8">
        <w:rPr>
          <w:rFonts w:ascii="Times New Roman" w:eastAsia="Times New Roman" w:hAnsi="Times New Roman" w:cs="Times New Roman"/>
          <w:sz w:val="24"/>
          <w:szCs w:val="24"/>
          <w:lang w:eastAsia="ar-SA"/>
        </w:rPr>
        <w:tab/>
        <w:t>Заводские паспорта и сертификаты на материалы.</w:t>
      </w:r>
    </w:p>
    <w:p w14:paraId="295410B6" w14:textId="77777777" w:rsidR="00FF0FD2" w:rsidRPr="00705BB8" w:rsidRDefault="00FF0FD2" w:rsidP="00FF0FD2">
      <w:pPr>
        <w:suppressAutoHyphens/>
        <w:spacing w:after="0" w:line="240" w:lineRule="auto"/>
        <w:ind w:right="-3" w:firstLine="709"/>
        <w:jc w:val="both"/>
        <w:rPr>
          <w:rFonts w:ascii="Times New Roman" w:eastAsia="Times New Roman" w:hAnsi="Times New Roman" w:cs="Times New Roman"/>
          <w:sz w:val="24"/>
          <w:szCs w:val="24"/>
          <w:lang w:eastAsia="ar-SA"/>
        </w:rPr>
      </w:pPr>
    </w:p>
    <w:p w14:paraId="1911D7E8" w14:textId="77777777" w:rsidR="00FF0FD2" w:rsidRPr="00705BB8" w:rsidRDefault="00FF0FD2" w:rsidP="00FF0FD2">
      <w:pPr>
        <w:suppressAutoHyphens/>
        <w:spacing w:after="0" w:line="240" w:lineRule="auto"/>
        <w:ind w:right="-3" w:firstLine="709"/>
        <w:jc w:val="both"/>
        <w:rPr>
          <w:rFonts w:ascii="Times New Roman" w:eastAsia="Times New Roman" w:hAnsi="Times New Roman" w:cs="Times New Roman"/>
          <w:sz w:val="24"/>
          <w:szCs w:val="24"/>
          <w:lang w:eastAsia="ar-SA"/>
        </w:rPr>
      </w:pPr>
    </w:p>
    <w:p w14:paraId="5C94A530" w14:textId="77777777" w:rsidR="00FF0FD2" w:rsidRPr="00705BB8" w:rsidRDefault="00FF0FD2" w:rsidP="00FF0FD2">
      <w:pPr>
        <w:suppressAutoHyphens/>
        <w:spacing w:after="0" w:line="240" w:lineRule="auto"/>
        <w:ind w:right="-3" w:firstLine="709"/>
        <w:jc w:val="both"/>
        <w:rPr>
          <w:rFonts w:ascii="Times New Roman" w:eastAsia="Times New Roman" w:hAnsi="Times New Roman" w:cs="Times New Roman"/>
          <w:sz w:val="24"/>
          <w:szCs w:val="24"/>
          <w:lang w:eastAsia="ar-SA"/>
        </w:rPr>
      </w:pPr>
    </w:p>
    <w:p w14:paraId="4D920E55" w14:textId="77777777" w:rsidR="00FF0FD2" w:rsidRPr="00705BB8" w:rsidRDefault="00FF0FD2" w:rsidP="00FF0FD2">
      <w:pPr>
        <w:suppressAutoHyphens/>
        <w:spacing w:after="0" w:line="240" w:lineRule="auto"/>
        <w:ind w:right="-3" w:firstLine="709"/>
        <w:jc w:val="both"/>
        <w:rPr>
          <w:rFonts w:ascii="Times New Roman" w:eastAsia="Times New Roman" w:hAnsi="Times New Roman" w:cs="Times New Roman"/>
          <w:sz w:val="24"/>
          <w:szCs w:val="24"/>
          <w:lang w:eastAsia="ar-SA"/>
        </w:rPr>
      </w:pPr>
    </w:p>
    <w:tbl>
      <w:tblPr>
        <w:tblW w:w="9747" w:type="dxa"/>
        <w:tblLook w:val="0000" w:firstRow="0" w:lastRow="0" w:firstColumn="0" w:lastColumn="0" w:noHBand="0" w:noVBand="0"/>
      </w:tblPr>
      <w:tblGrid>
        <w:gridCol w:w="4786"/>
        <w:gridCol w:w="4961"/>
      </w:tblGrid>
      <w:tr w:rsidR="00FF0FD2" w:rsidRPr="00705BB8" w14:paraId="447B2201" w14:textId="77777777" w:rsidTr="00F56074">
        <w:trPr>
          <w:trHeight w:val="414"/>
        </w:trPr>
        <w:tc>
          <w:tcPr>
            <w:tcW w:w="4786" w:type="dxa"/>
          </w:tcPr>
          <w:p w14:paraId="773CC24B" w14:textId="77777777" w:rsidR="00FF0FD2" w:rsidRPr="00705BB8" w:rsidRDefault="00FF0FD2" w:rsidP="00F56074">
            <w:pPr>
              <w:suppressAutoHyphens/>
              <w:spacing w:after="0" w:line="240" w:lineRule="auto"/>
              <w:ind w:firstLine="709"/>
              <w:rPr>
                <w:rFonts w:ascii="Times New Roman" w:eastAsia="Times New Roman" w:hAnsi="Times New Roman" w:cs="Times New Roman"/>
                <w:b/>
                <w:bCs/>
                <w:sz w:val="24"/>
                <w:szCs w:val="24"/>
                <w:lang w:eastAsia="ar-SA"/>
              </w:rPr>
            </w:pPr>
            <w:r w:rsidRPr="00705BB8">
              <w:rPr>
                <w:rFonts w:ascii="Times New Roman" w:eastAsia="Times New Roman" w:hAnsi="Times New Roman" w:cs="Times New Roman"/>
                <w:b/>
                <w:bCs/>
                <w:sz w:val="24"/>
                <w:szCs w:val="24"/>
                <w:lang w:eastAsia="ar-SA"/>
              </w:rPr>
              <w:t>ЗАКАЗЧИК</w:t>
            </w:r>
          </w:p>
        </w:tc>
        <w:tc>
          <w:tcPr>
            <w:tcW w:w="4961" w:type="dxa"/>
          </w:tcPr>
          <w:p w14:paraId="70F6BB44" w14:textId="77777777" w:rsidR="00FF0FD2" w:rsidRPr="00705BB8" w:rsidRDefault="00FF0FD2" w:rsidP="00F56074">
            <w:pPr>
              <w:suppressAutoHyphens/>
              <w:spacing w:after="0" w:line="240" w:lineRule="auto"/>
              <w:ind w:firstLine="709"/>
              <w:rPr>
                <w:rFonts w:ascii="Times New Roman" w:eastAsia="Times New Roman" w:hAnsi="Times New Roman" w:cs="Times New Roman"/>
                <w:b/>
                <w:sz w:val="24"/>
                <w:szCs w:val="24"/>
                <w:lang w:eastAsia="ar-SA"/>
              </w:rPr>
            </w:pPr>
            <w:r w:rsidRPr="00705BB8">
              <w:rPr>
                <w:rFonts w:ascii="Times New Roman" w:eastAsia="Times New Roman" w:hAnsi="Times New Roman" w:cs="Times New Roman"/>
                <w:b/>
                <w:sz w:val="24"/>
                <w:szCs w:val="24"/>
                <w:lang w:eastAsia="ar-SA"/>
              </w:rPr>
              <w:t>ПОДРЯДЧИК</w:t>
            </w:r>
          </w:p>
        </w:tc>
      </w:tr>
      <w:tr w:rsidR="00FF0FD2" w:rsidRPr="00705BB8" w14:paraId="53D367AD" w14:textId="77777777" w:rsidTr="00F56074">
        <w:trPr>
          <w:trHeight w:val="80"/>
        </w:trPr>
        <w:tc>
          <w:tcPr>
            <w:tcW w:w="4786" w:type="dxa"/>
          </w:tcPr>
          <w:p w14:paraId="42D45568" w14:textId="77777777" w:rsidR="00FF0FD2" w:rsidRPr="00705BB8" w:rsidRDefault="00FF0FD2" w:rsidP="00F56074">
            <w:pPr>
              <w:suppressAutoHyphens/>
              <w:spacing w:after="0" w:line="240" w:lineRule="auto"/>
              <w:ind w:firstLine="709"/>
              <w:jc w:val="both"/>
              <w:rPr>
                <w:rFonts w:ascii="Times New Roman" w:eastAsia="Times New Roman" w:hAnsi="Times New Roman" w:cs="Times New Roman"/>
                <w:sz w:val="24"/>
                <w:szCs w:val="24"/>
                <w:lang w:eastAsia="ar-SA"/>
              </w:rPr>
            </w:pPr>
            <w:r w:rsidRPr="00705BB8">
              <w:rPr>
                <w:rFonts w:ascii="Times New Roman" w:eastAsia="Times New Roman" w:hAnsi="Times New Roman" w:cs="Times New Roman"/>
                <w:sz w:val="24"/>
                <w:szCs w:val="24"/>
                <w:lang w:eastAsia="ar-SA"/>
              </w:rPr>
              <w:t xml:space="preserve">Генеральный директор   </w:t>
            </w:r>
          </w:p>
          <w:p w14:paraId="66DD56D6" w14:textId="77777777" w:rsidR="00FF0FD2" w:rsidRPr="00705BB8" w:rsidRDefault="00FF0FD2" w:rsidP="00F56074">
            <w:pPr>
              <w:suppressAutoHyphens/>
              <w:spacing w:after="0" w:line="240" w:lineRule="auto"/>
              <w:ind w:firstLine="709"/>
              <w:jc w:val="both"/>
              <w:rPr>
                <w:rFonts w:ascii="Times New Roman" w:eastAsia="Times New Roman" w:hAnsi="Times New Roman" w:cs="Times New Roman"/>
                <w:sz w:val="24"/>
                <w:szCs w:val="24"/>
                <w:lang w:eastAsia="ar-SA"/>
              </w:rPr>
            </w:pPr>
            <w:r w:rsidRPr="00705BB8">
              <w:rPr>
                <w:rFonts w:ascii="Times New Roman" w:eastAsia="Times New Roman" w:hAnsi="Times New Roman" w:cs="Times New Roman"/>
                <w:sz w:val="24"/>
                <w:szCs w:val="24"/>
                <w:lang w:eastAsia="ar-SA"/>
              </w:rPr>
              <w:t>ПАО «Башинформсвязь»</w:t>
            </w:r>
          </w:p>
          <w:p w14:paraId="54594AB3" w14:textId="77777777" w:rsidR="00FF0FD2" w:rsidRPr="00705BB8" w:rsidRDefault="00FF0FD2" w:rsidP="00F56074">
            <w:pPr>
              <w:suppressAutoHyphens/>
              <w:spacing w:after="0" w:line="240" w:lineRule="auto"/>
              <w:ind w:firstLine="709"/>
              <w:jc w:val="both"/>
              <w:rPr>
                <w:rFonts w:ascii="Times New Roman" w:eastAsia="Times New Roman" w:hAnsi="Times New Roman" w:cs="Times New Roman"/>
                <w:sz w:val="24"/>
                <w:szCs w:val="24"/>
                <w:lang w:eastAsia="ar-SA"/>
              </w:rPr>
            </w:pPr>
          </w:p>
          <w:p w14:paraId="009391A5" w14:textId="77777777" w:rsidR="00FF0FD2" w:rsidRPr="00705BB8" w:rsidRDefault="00FF0FD2" w:rsidP="00F56074">
            <w:pPr>
              <w:suppressAutoHyphens/>
              <w:spacing w:after="0" w:line="240" w:lineRule="auto"/>
              <w:ind w:firstLine="709"/>
              <w:jc w:val="both"/>
              <w:rPr>
                <w:rFonts w:ascii="Times New Roman" w:eastAsia="Times New Roman" w:hAnsi="Times New Roman" w:cs="Times New Roman"/>
                <w:sz w:val="24"/>
                <w:szCs w:val="24"/>
                <w:lang w:eastAsia="ar-SA"/>
              </w:rPr>
            </w:pPr>
          </w:p>
          <w:p w14:paraId="38470789" w14:textId="5A7957F6" w:rsidR="00FF0FD2" w:rsidRPr="00705BB8" w:rsidRDefault="00FF0FD2" w:rsidP="00F56074">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Pr="00705BB8">
              <w:rPr>
                <w:rFonts w:ascii="Times New Roman" w:eastAsia="Times New Roman" w:hAnsi="Times New Roman" w:cs="Times New Roman"/>
                <w:sz w:val="24"/>
                <w:szCs w:val="24"/>
                <w:lang w:eastAsia="ar-SA"/>
              </w:rPr>
              <w:t xml:space="preserve">__________ / </w:t>
            </w:r>
            <w:r w:rsidR="00A04886">
              <w:rPr>
                <w:rFonts w:ascii="Times New Roman" w:eastAsia="Times New Roman" w:hAnsi="Times New Roman" w:cs="Times New Roman"/>
                <w:sz w:val="24"/>
                <w:szCs w:val="24"/>
                <w:lang w:eastAsia="ar-SA"/>
              </w:rPr>
              <w:t>С.А. Алферов</w:t>
            </w:r>
            <w:r w:rsidRPr="00705BB8">
              <w:rPr>
                <w:rFonts w:ascii="Times New Roman" w:eastAsia="Times New Roman" w:hAnsi="Times New Roman" w:cs="Times New Roman"/>
                <w:sz w:val="24"/>
                <w:szCs w:val="24"/>
                <w:lang w:eastAsia="ar-SA"/>
              </w:rPr>
              <w:t xml:space="preserve"> / </w:t>
            </w:r>
          </w:p>
        </w:tc>
        <w:tc>
          <w:tcPr>
            <w:tcW w:w="4961" w:type="dxa"/>
          </w:tcPr>
          <w:p w14:paraId="17F8ED23" w14:textId="77777777" w:rsidR="00FF0FD2" w:rsidRPr="00705BB8" w:rsidRDefault="00FF0FD2" w:rsidP="00F56074">
            <w:pPr>
              <w:suppressAutoHyphens/>
              <w:spacing w:after="0" w:line="240" w:lineRule="auto"/>
              <w:rPr>
                <w:rFonts w:ascii="Times New Roman" w:eastAsia="Times New Roman" w:hAnsi="Times New Roman" w:cs="Times New Roman"/>
                <w:sz w:val="24"/>
                <w:szCs w:val="24"/>
                <w:lang w:eastAsia="ar-SA"/>
              </w:rPr>
            </w:pPr>
            <w:r w:rsidRPr="00705BB8">
              <w:rPr>
                <w:rFonts w:ascii="Times New Roman" w:eastAsia="Times New Roman" w:hAnsi="Times New Roman" w:cs="Times New Roman"/>
                <w:sz w:val="24"/>
                <w:szCs w:val="24"/>
                <w:lang w:eastAsia="ar-SA"/>
              </w:rPr>
              <w:t xml:space="preserve">            _____________________</w:t>
            </w:r>
          </w:p>
          <w:p w14:paraId="43AE18E7" w14:textId="77777777" w:rsidR="00FF0FD2" w:rsidRPr="00705BB8" w:rsidRDefault="00FF0FD2" w:rsidP="00F56074">
            <w:pPr>
              <w:suppressAutoHyphens/>
              <w:spacing w:after="0" w:line="240" w:lineRule="auto"/>
              <w:rPr>
                <w:rFonts w:ascii="Times New Roman" w:eastAsia="Times New Roman" w:hAnsi="Times New Roman" w:cs="Times New Roman"/>
                <w:sz w:val="24"/>
                <w:szCs w:val="24"/>
                <w:lang w:eastAsia="ar-SA"/>
              </w:rPr>
            </w:pPr>
            <w:r w:rsidRPr="00705BB8">
              <w:rPr>
                <w:rFonts w:ascii="Times New Roman" w:eastAsia="Times New Roman" w:hAnsi="Times New Roman" w:cs="Times New Roman"/>
                <w:sz w:val="24"/>
                <w:szCs w:val="24"/>
                <w:lang w:eastAsia="ar-SA"/>
              </w:rPr>
              <w:t xml:space="preserve">           ______________________</w:t>
            </w:r>
          </w:p>
          <w:p w14:paraId="08FE30CF" w14:textId="77777777" w:rsidR="00FF0FD2" w:rsidRPr="00705BB8" w:rsidRDefault="00FF0FD2" w:rsidP="00F56074">
            <w:pPr>
              <w:suppressAutoHyphens/>
              <w:spacing w:after="0" w:line="240" w:lineRule="auto"/>
              <w:rPr>
                <w:rFonts w:ascii="Times New Roman" w:eastAsia="Times New Roman" w:hAnsi="Times New Roman" w:cs="Times New Roman"/>
                <w:sz w:val="24"/>
                <w:szCs w:val="24"/>
                <w:lang w:eastAsia="ar-SA"/>
              </w:rPr>
            </w:pPr>
          </w:p>
          <w:p w14:paraId="1AA33557" w14:textId="77777777" w:rsidR="00FF0FD2" w:rsidRPr="00705BB8" w:rsidRDefault="00FF0FD2" w:rsidP="00F56074">
            <w:pPr>
              <w:suppressAutoHyphens/>
              <w:spacing w:after="0" w:line="240" w:lineRule="auto"/>
              <w:rPr>
                <w:rFonts w:ascii="Times New Roman" w:eastAsia="Times New Roman" w:hAnsi="Times New Roman" w:cs="Times New Roman"/>
                <w:sz w:val="24"/>
                <w:szCs w:val="24"/>
                <w:lang w:eastAsia="ar-SA"/>
              </w:rPr>
            </w:pPr>
          </w:p>
          <w:p w14:paraId="024210AB" w14:textId="77777777" w:rsidR="00FF0FD2" w:rsidRPr="00705BB8" w:rsidRDefault="00FF0FD2" w:rsidP="00F56074">
            <w:pPr>
              <w:suppressAutoHyphens/>
              <w:spacing w:after="0" w:line="240" w:lineRule="auto"/>
              <w:ind w:firstLine="709"/>
              <w:rPr>
                <w:rFonts w:ascii="Times New Roman" w:eastAsia="Times New Roman" w:hAnsi="Times New Roman" w:cs="Times New Roman"/>
                <w:sz w:val="24"/>
                <w:szCs w:val="24"/>
                <w:lang w:eastAsia="ar-SA"/>
              </w:rPr>
            </w:pPr>
            <w:r w:rsidRPr="00705BB8">
              <w:rPr>
                <w:rFonts w:ascii="Times New Roman" w:eastAsia="Times New Roman" w:hAnsi="Times New Roman" w:cs="Times New Roman"/>
                <w:sz w:val="24"/>
                <w:szCs w:val="24"/>
                <w:lang w:eastAsia="ar-SA"/>
              </w:rPr>
              <w:t>_________________ / ______________/</w:t>
            </w:r>
          </w:p>
          <w:p w14:paraId="3B861D3B" w14:textId="77777777" w:rsidR="00FF0FD2" w:rsidRPr="00705BB8" w:rsidRDefault="00FF0FD2" w:rsidP="00F56074">
            <w:pPr>
              <w:suppressAutoHyphens/>
              <w:spacing w:after="0" w:line="240" w:lineRule="auto"/>
              <w:ind w:firstLine="709"/>
              <w:rPr>
                <w:rFonts w:ascii="Times New Roman" w:eastAsia="Times New Roman" w:hAnsi="Times New Roman" w:cs="Times New Roman"/>
                <w:sz w:val="24"/>
                <w:szCs w:val="24"/>
                <w:lang w:eastAsia="ar-SA"/>
              </w:rPr>
            </w:pPr>
          </w:p>
          <w:p w14:paraId="231C2140" w14:textId="77777777" w:rsidR="00FF0FD2" w:rsidRPr="00705BB8" w:rsidRDefault="00FF0FD2" w:rsidP="00F56074">
            <w:pPr>
              <w:suppressAutoHyphens/>
              <w:spacing w:after="0" w:line="240" w:lineRule="auto"/>
              <w:ind w:firstLine="709"/>
              <w:rPr>
                <w:rFonts w:ascii="Times New Roman" w:eastAsia="Times New Roman" w:hAnsi="Times New Roman" w:cs="Times New Roman"/>
                <w:sz w:val="24"/>
                <w:szCs w:val="24"/>
                <w:lang w:eastAsia="ar-SA"/>
              </w:rPr>
            </w:pPr>
          </w:p>
          <w:p w14:paraId="0934634E" w14:textId="77777777" w:rsidR="00FF0FD2" w:rsidRPr="00705BB8" w:rsidRDefault="00FF0FD2" w:rsidP="00F56074">
            <w:pPr>
              <w:suppressAutoHyphens/>
              <w:spacing w:after="0" w:line="240" w:lineRule="auto"/>
              <w:ind w:firstLine="709"/>
              <w:rPr>
                <w:rFonts w:ascii="Times New Roman" w:eastAsia="Times New Roman" w:hAnsi="Times New Roman" w:cs="Times New Roman"/>
                <w:sz w:val="24"/>
                <w:szCs w:val="24"/>
                <w:lang w:eastAsia="ar-SA"/>
              </w:rPr>
            </w:pPr>
          </w:p>
          <w:p w14:paraId="39D24CA7" w14:textId="77777777" w:rsidR="00FF0FD2" w:rsidRPr="00705BB8" w:rsidRDefault="00FF0FD2" w:rsidP="00F56074">
            <w:pPr>
              <w:suppressAutoHyphens/>
              <w:spacing w:after="0" w:line="240" w:lineRule="auto"/>
              <w:ind w:firstLine="709"/>
              <w:jc w:val="both"/>
              <w:rPr>
                <w:rFonts w:ascii="Times New Roman" w:eastAsia="Times New Roman" w:hAnsi="Times New Roman" w:cs="Times New Roman"/>
                <w:sz w:val="24"/>
                <w:szCs w:val="24"/>
                <w:lang w:eastAsia="ar-SA"/>
              </w:rPr>
            </w:pPr>
          </w:p>
        </w:tc>
      </w:tr>
    </w:tbl>
    <w:p w14:paraId="4A056B08" w14:textId="153F8AD0" w:rsidR="00282BF4" w:rsidRDefault="00282BF4">
      <w:pPr>
        <w:rPr>
          <w:sz w:val="24"/>
          <w:szCs w:val="24"/>
        </w:rPr>
      </w:pPr>
    </w:p>
    <w:p w14:paraId="6D7BD826" w14:textId="77777777" w:rsidR="00282BF4" w:rsidRPr="00282BF4" w:rsidRDefault="00282BF4" w:rsidP="00282BF4">
      <w:pPr>
        <w:rPr>
          <w:sz w:val="24"/>
          <w:szCs w:val="24"/>
        </w:rPr>
      </w:pPr>
    </w:p>
    <w:p w14:paraId="3F5815C2" w14:textId="77777777" w:rsidR="00282BF4" w:rsidRPr="00282BF4" w:rsidRDefault="00282BF4" w:rsidP="00282BF4">
      <w:pPr>
        <w:rPr>
          <w:sz w:val="24"/>
          <w:szCs w:val="24"/>
        </w:rPr>
      </w:pPr>
    </w:p>
    <w:p w14:paraId="41BD04DC" w14:textId="3147775D" w:rsidR="00282BF4" w:rsidRDefault="00282BF4" w:rsidP="00282BF4">
      <w:pPr>
        <w:rPr>
          <w:sz w:val="24"/>
          <w:szCs w:val="24"/>
        </w:rPr>
      </w:pPr>
    </w:p>
    <w:p w14:paraId="1DBAF3FE" w14:textId="32657AC6" w:rsidR="009A3EEC" w:rsidRDefault="00282BF4" w:rsidP="00282BF4">
      <w:pPr>
        <w:tabs>
          <w:tab w:val="left" w:pos="6150"/>
        </w:tabs>
        <w:rPr>
          <w:sz w:val="24"/>
          <w:szCs w:val="24"/>
        </w:rPr>
      </w:pPr>
      <w:r>
        <w:rPr>
          <w:sz w:val="24"/>
          <w:szCs w:val="24"/>
        </w:rPr>
        <w:tab/>
      </w:r>
    </w:p>
    <w:p w14:paraId="29A45A22" w14:textId="77777777" w:rsidR="00282BF4" w:rsidRDefault="00282BF4" w:rsidP="00282BF4">
      <w:pPr>
        <w:tabs>
          <w:tab w:val="left" w:pos="6150"/>
        </w:tabs>
        <w:rPr>
          <w:sz w:val="24"/>
          <w:szCs w:val="24"/>
        </w:rPr>
        <w:sectPr w:rsidR="00282BF4" w:rsidSect="00FF0FD2">
          <w:pgSz w:w="11904" w:h="16834"/>
          <w:pgMar w:top="1134" w:right="851" w:bottom="851" w:left="1418" w:header="709" w:footer="709" w:gutter="0"/>
          <w:cols w:space="708"/>
          <w:docGrid w:linePitch="360"/>
        </w:sectPr>
      </w:pPr>
    </w:p>
    <w:p w14:paraId="43DD3C9B" w14:textId="77777777" w:rsidR="00282BF4" w:rsidRDefault="00282BF4" w:rsidP="00282BF4">
      <w:pPr>
        <w:snapToGrid w:val="0"/>
        <w:spacing w:after="0" w:line="240" w:lineRule="auto"/>
        <w:ind w:left="3397" w:firstLine="851"/>
        <w:jc w:val="right"/>
        <w:rPr>
          <w:rFonts w:ascii="Times New Roman" w:eastAsia="Times New Roman" w:hAnsi="Times New Roman" w:cs="Times New Roman"/>
          <w:bCs/>
          <w:iCs/>
          <w:sz w:val="26"/>
          <w:szCs w:val="26"/>
          <w:lang w:eastAsia="ru-RU"/>
        </w:rPr>
      </w:pPr>
    </w:p>
    <w:p w14:paraId="212282C6" w14:textId="3592F30E" w:rsidR="00282BF4" w:rsidRPr="00282BF4" w:rsidRDefault="00282BF4" w:rsidP="006C74A4">
      <w:pPr>
        <w:snapToGrid w:val="0"/>
        <w:spacing w:after="0" w:line="240" w:lineRule="auto"/>
        <w:ind w:left="3397" w:firstLine="851"/>
        <w:jc w:val="right"/>
        <w:rPr>
          <w:rFonts w:ascii="Times New Roman" w:eastAsia="Times New Roman" w:hAnsi="Times New Roman" w:cs="Times New Roman"/>
          <w:bCs/>
          <w:iCs/>
          <w:sz w:val="26"/>
          <w:szCs w:val="26"/>
          <w:lang w:eastAsia="ru-RU"/>
        </w:rPr>
      </w:pPr>
      <w:r w:rsidRPr="00282BF4">
        <w:rPr>
          <w:rFonts w:ascii="Times New Roman" w:eastAsia="Times New Roman" w:hAnsi="Times New Roman" w:cs="Times New Roman"/>
          <w:bCs/>
          <w:iCs/>
          <w:sz w:val="26"/>
          <w:szCs w:val="26"/>
          <w:lang w:eastAsia="ru-RU"/>
        </w:rPr>
        <w:t xml:space="preserve">Приложение № </w:t>
      </w:r>
      <w:r>
        <w:rPr>
          <w:rFonts w:ascii="Times New Roman" w:eastAsia="Times New Roman" w:hAnsi="Times New Roman" w:cs="Times New Roman"/>
          <w:bCs/>
          <w:iCs/>
          <w:sz w:val="26"/>
          <w:szCs w:val="26"/>
          <w:lang w:eastAsia="ru-RU"/>
        </w:rPr>
        <w:t>4</w:t>
      </w:r>
      <w:r w:rsidRPr="00282BF4">
        <w:rPr>
          <w:rFonts w:ascii="Times New Roman" w:eastAsia="Times New Roman" w:hAnsi="Times New Roman" w:cs="Times New Roman"/>
          <w:bCs/>
          <w:iCs/>
          <w:sz w:val="26"/>
          <w:szCs w:val="26"/>
          <w:lang w:eastAsia="ru-RU"/>
        </w:rPr>
        <w:t xml:space="preserve"> </w:t>
      </w:r>
    </w:p>
    <w:p w14:paraId="43FFB727" w14:textId="77777777" w:rsidR="00282BF4" w:rsidRPr="00282BF4" w:rsidRDefault="00282BF4" w:rsidP="006C74A4">
      <w:pPr>
        <w:snapToGrid w:val="0"/>
        <w:spacing w:after="0" w:line="240" w:lineRule="auto"/>
        <w:ind w:left="720" w:firstLine="851"/>
        <w:jc w:val="right"/>
        <w:rPr>
          <w:rFonts w:ascii="Times New Roman" w:eastAsia="Times New Roman" w:hAnsi="Times New Roman" w:cs="Times New Roman"/>
          <w:bCs/>
          <w:iCs/>
          <w:sz w:val="26"/>
          <w:szCs w:val="26"/>
          <w:lang w:eastAsia="ru-RU"/>
        </w:rPr>
      </w:pPr>
      <w:r w:rsidRPr="00282BF4">
        <w:rPr>
          <w:rFonts w:ascii="Times New Roman" w:eastAsia="Times New Roman" w:hAnsi="Times New Roman" w:cs="Times New Roman"/>
          <w:bCs/>
          <w:iCs/>
          <w:sz w:val="26"/>
          <w:szCs w:val="26"/>
          <w:lang w:eastAsia="ru-RU"/>
        </w:rPr>
        <w:t>к Договору № ___</w:t>
      </w:r>
    </w:p>
    <w:p w14:paraId="4422291C" w14:textId="77777777" w:rsidR="00282BF4" w:rsidRPr="00282BF4" w:rsidRDefault="00282BF4" w:rsidP="006C74A4">
      <w:pPr>
        <w:snapToGrid w:val="0"/>
        <w:spacing w:after="0" w:line="240" w:lineRule="auto"/>
        <w:ind w:left="720" w:firstLine="851"/>
        <w:jc w:val="right"/>
        <w:rPr>
          <w:rFonts w:ascii="Times New Roman" w:eastAsia="Times New Roman" w:hAnsi="Times New Roman" w:cs="Times New Roman"/>
          <w:bCs/>
          <w:iCs/>
          <w:sz w:val="26"/>
          <w:szCs w:val="26"/>
          <w:lang w:eastAsia="ru-RU"/>
        </w:rPr>
      </w:pPr>
      <w:r w:rsidRPr="00282BF4">
        <w:rPr>
          <w:rFonts w:ascii="Times New Roman" w:eastAsia="Times New Roman" w:hAnsi="Times New Roman" w:cs="Times New Roman"/>
          <w:bCs/>
          <w:iCs/>
          <w:sz w:val="26"/>
          <w:szCs w:val="26"/>
          <w:lang w:eastAsia="ru-RU"/>
        </w:rPr>
        <w:t xml:space="preserve"> от «__» ___________ 20___г</w:t>
      </w:r>
    </w:p>
    <w:p w14:paraId="6D8FFE1F" w14:textId="77777777" w:rsidR="00282BF4" w:rsidRPr="00282BF4" w:rsidRDefault="00282BF4" w:rsidP="006C74A4">
      <w:pPr>
        <w:snapToGrid w:val="0"/>
        <w:spacing w:after="0" w:line="240" w:lineRule="auto"/>
        <w:ind w:left="720" w:firstLine="851"/>
        <w:jc w:val="center"/>
        <w:rPr>
          <w:rFonts w:ascii="Times New Roman" w:eastAsia="Times New Roman" w:hAnsi="Times New Roman" w:cs="Times New Roman"/>
          <w:bCs/>
          <w:iCs/>
          <w:sz w:val="26"/>
          <w:szCs w:val="26"/>
          <w:lang w:eastAsia="ru-RU"/>
        </w:rPr>
      </w:pPr>
    </w:p>
    <w:p w14:paraId="36F6B7FA" w14:textId="228149BF" w:rsidR="00282BF4" w:rsidRDefault="00282BF4" w:rsidP="006C74A4">
      <w:pPr>
        <w:snapToGrid w:val="0"/>
        <w:spacing w:after="0" w:line="240" w:lineRule="auto"/>
        <w:ind w:left="720" w:firstLine="851"/>
        <w:jc w:val="center"/>
        <w:rPr>
          <w:sz w:val="24"/>
          <w:szCs w:val="24"/>
        </w:rPr>
      </w:pPr>
      <w:r w:rsidRPr="00282BF4">
        <w:rPr>
          <w:rFonts w:ascii="Times New Roman" w:eastAsia="Times New Roman" w:hAnsi="Times New Roman" w:cs="Times New Roman"/>
          <w:b/>
          <w:bCs/>
          <w:iCs/>
          <w:sz w:val="26"/>
          <w:szCs w:val="26"/>
          <w:lang w:eastAsia="ru-RU"/>
        </w:rPr>
        <w:t>Величина удельных стоимостей</w:t>
      </w:r>
    </w:p>
    <w:tbl>
      <w:tblPr>
        <w:tblW w:w="15598"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2657"/>
        <w:gridCol w:w="4572"/>
        <w:gridCol w:w="1272"/>
        <w:gridCol w:w="1420"/>
        <w:gridCol w:w="1274"/>
        <w:gridCol w:w="1113"/>
        <w:gridCol w:w="2277"/>
        <w:gridCol w:w="25"/>
      </w:tblGrid>
      <w:tr w:rsidR="00F56074" w:rsidRPr="00F56074" w14:paraId="31F79A0A" w14:textId="77777777" w:rsidTr="00F56074">
        <w:trPr>
          <w:gridAfter w:val="1"/>
          <w:wAfter w:w="25" w:type="dxa"/>
          <w:trHeight w:val="20"/>
        </w:trPr>
        <w:tc>
          <w:tcPr>
            <w:tcW w:w="988" w:type="dxa"/>
            <w:shd w:val="clear" w:color="auto" w:fill="auto"/>
            <w:noWrap/>
            <w:vAlign w:val="bottom"/>
            <w:hideMark/>
          </w:tcPr>
          <w:p w14:paraId="596190ED" w14:textId="77777777" w:rsidR="00F56074" w:rsidRPr="00F56074" w:rsidRDefault="00F56074" w:rsidP="00F56074">
            <w:pPr>
              <w:spacing w:after="0" w:line="240" w:lineRule="auto"/>
              <w:rPr>
                <w:rFonts w:ascii="Times New Roman" w:eastAsia="Times New Roman" w:hAnsi="Times New Roman" w:cs="Times New Roman"/>
                <w:sz w:val="14"/>
                <w:szCs w:val="16"/>
                <w:lang w:eastAsia="ru-RU"/>
              </w:rPr>
            </w:pPr>
            <w:bookmarkStart w:id="5" w:name="RANGE!A1:H467"/>
            <w:bookmarkEnd w:id="5"/>
          </w:p>
        </w:tc>
        <w:tc>
          <w:tcPr>
            <w:tcW w:w="2657" w:type="dxa"/>
            <w:shd w:val="clear" w:color="auto" w:fill="auto"/>
            <w:noWrap/>
            <w:vAlign w:val="bottom"/>
            <w:hideMark/>
          </w:tcPr>
          <w:p w14:paraId="0F01ACF7" w14:textId="77777777" w:rsidR="00F56074" w:rsidRPr="00F56074" w:rsidRDefault="00F56074" w:rsidP="00F56074">
            <w:pPr>
              <w:spacing w:after="0" w:line="240" w:lineRule="auto"/>
              <w:rPr>
                <w:rFonts w:ascii="Times New Roman" w:eastAsia="Times New Roman" w:hAnsi="Times New Roman" w:cs="Times New Roman"/>
                <w:sz w:val="14"/>
                <w:szCs w:val="16"/>
                <w:lang w:eastAsia="ru-RU"/>
              </w:rPr>
            </w:pPr>
          </w:p>
        </w:tc>
        <w:tc>
          <w:tcPr>
            <w:tcW w:w="4572" w:type="dxa"/>
            <w:shd w:val="clear" w:color="auto" w:fill="auto"/>
            <w:noWrap/>
            <w:vAlign w:val="bottom"/>
            <w:hideMark/>
          </w:tcPr>
          <w:p w14:paraId="4E55438A" w14:textId="77777777" w:rsidR="00F56074" w:rsidRPr="00F56074" w:rsidRDefault="00F56074" w:rsidP="00F56074">
            <w:pPr>
              <w:spacing w:after="0" w:line="240" w:lineRule="auto"/>
              <w:rPr>
                <w:rFonts w:ascii="Times New Roman" w:eastAsia="Times New Roman" w:hAnsi="Times New Roman" w:cs="Times New Roman"/>
                <w:sz w:val="14"/>
                <w:szCs w:val="16"/>
                <w:lang w:eastAsia="ru-RU"/>
              </w:rPr>
            </w:pPr>
          </w:p>
        </w:tc>
        <w:tc>
          <w:tcPr>
            <w:tcW w:w="1272" w:type="dxa"/>
            <w:shd w:val="clear" w:color="auto" w:fill="auto"/>
            <w:noWrap/>
            <w:vAlign w:val="bottom"/>
            <w:hideMark/>
          </w:tcPr>
          <w:p w14:paraId="380CEDBC" w14:textId="77777777" w:rsidR="00F56074" w:rsidRPr="00F56074" w:rsidRDefault="00F56074" w:rsidP="00F56074">
            <w:pPr>
              <w:spacing w:after="0" w:line="240" w:lineRule="auto"/>
              <w:rPr>
                <w:rFonts w:ascii="Times New Roman" w:eastAsia="Times New Roman" w:hAnsi="Times New Roman" w:cs="Times New Roman"/>
                <w:sz w:val="14"/>
                <w:szCs w:val="16"/>
                <w:lang w:eastAsia="ru-RU"/>
              </w:rPr>
            </w:pPr>
          </w:p>
        </w:tc>
        <w:tc>
          <w:tcPr>
            <w:tcW w:w="1420" w:type="dxa"/>
            <w:shd w:val="clear" w:color="auto" w:fill="auto"/>
            <w:noWrap/>
            <w:vAlign w:val="bottom"/>
            <w:hideMark/>
          </w:tcPr>
          <w:p w14:paraId="63090EA6" w14:textId="77777777" w:rsidR="00F56074" w:rsidRPr="00F56074" w:rsidRDefault="00F56074" w:rsidP="00F56074">
            <w:pPr>
              <w:spacing w:after="0" w:line="240" w:lineRule="auto"/>
              <w:jc w:val="center"/>
              <w:rPr>
                <w:rFonts w:ascii="Times New Roman" w:eastAsia="Times New Roman" w:hAnsi="Times New Roman" w:cs="Times New Roman"/>
                <w:sz w:val="14"/>
                <w:szCs w:val="16"/>
                <w:lang w:eastAsia="ru-RU"/>
              </w:rPr>
            </w:pPr>
          </w:p>
        </w:tc>
        <w:tc>
          <w:tcPr>
            <w:tcW w:w="1274" w:type="dxa"/>
            <w:shd w:val="clear" w:color="auto" w:fill="auto"/>
            <w:noWrap/>
            <w:vAlign w:val="bottom"/>
            <w:hideMark/>
          </w:tcPr>
          <w:p w14:paraId="6D83EFD6" w14:textId="77777777" w:rsidR="00F56074" w:rsidRPr="00F56074" w:rsidRDefault="00F56074" w:rsidP="00F56074">
            <w:pPr>
              <w:spacing w:after="0" w:line="240" w:lineRule="auto"/>
              <w:jc w:val="center"/>
              <w:rPr>
                <w:rFonts w:ascii="Times New Roman" w:eastAsia="Times New Roman" w:hAnsi="Times New Roman" w:cs="Times New Roman"/>
                <w:sz w:val="14"/>
                <w:szCs w:val="16"/>
                <w:lang w:eastAsia="ru-RU"/>
              </w:rPr>
            </w:pPr>
          </w:p>
        </w:tc>
        <w:tc>
          <w:tcPr>
            <w:tcW w:w="1113" w:type="dxa"/>
            <w:shd w:val="clear" w:color="auto" w:fill="auto"/>
            <w:noWrap/>
            <w:vAlign w:val="bottom"/>
            <w:hideMark/>
          </w:tcPr>
          <w:p w14:paraId="7994D668" w14:textId="77777777" w:rsidR="00F56074" w:rsidRPr="00F56074" w:rsidRDefault="00F56074" w:rsidP="00F56074">
            <w:pPr>
              <w:spacing w:after="0" w:line="240" w:lineRule="auto"/>
              <w:jc w:val="center"/>
              <w:rPr>
                <w:rFonts w:ascii="Times New Roman" w:eastAsia="Times New Roman" w:hAnsi="Times New Roman" w:cs="Times New Roman"/>
                <w:sz w:val="14"/>
                <w:szCs w:val="16"/>
                <w:lang w:eastAsia="ru-RU"/>
              </w:rPr>
            </w:pPr>
          </w:p>
        </w:tc>
        <w:tc>
          <w:tcPr>
            <w:tcW w:w="2277" w:type="dxa"/>
            <w:shd w:val="clear" w:color="auto" w:fill="auto"/>
            <w:noWrap/>
            <w:vAlign w:val="bottom"/>
            <w:hideMark/>
          </w:tcPr>
          <w:p w14:paraId="5DF242C0" w14:textId="20D1E62D" w:rsidR="00F56074" w:rsidRPr="00F56074" w:rsidRDefault="00F56074" w:rsidP="00F56074">
            <w:pPr>
              <w:spacing w:after="0" w:line="240" w:lineRule="auto"/>
              <w:ind w:firstLineChars="100" w:firstLine="140"/>
              <w:jc w:val="right"/>
              <w:rPr>
                <w:rFonts w:ascii="Consolas" w:eastAsia="Times New Roman" w:hAnsi="Consolas" w:cs="Calibri"/>
                <w:color w:val="000000"/>
                <w:sz w:val="14"/>
                <w:szCs w:val="16"/>
                <w:lang w:eastAsia="ru-RU"/>
              </w:rPr>
            </w:pPr>
            <w:r w:rsidRPr="00F56074">
              <w:rPr>
                <w:rFonts w:ascii="Consolas" w:eastAsia="Times New Roman" w:hAnsi="Consolas" w:cs="Calibri"/>
                <w:color w:val="000000"/>
                <w:sz w:val="14"/>
                <w:szCs w:val="16"/>
                <w:lang w:eastAsia="ru-RU"/>
              </w:rPr>
              <w:t>Приложение №</w:t>
            </w:r>
            <w:r w:rsidR="008B6587">
              <w:rPr>
                <w:rFonts w:ascii="Consolas" w:eastAsia="Times New Roman" w:hAnsi="Consolas" w:cs="Calibri"/>
                <w:color w:val="000000"/>
                <w:sz w:val="14"/>
                <w:szCs w:val="16"/>
                <w:lang w:eastAsia="ru-RU"/>
              </w:rPr>
              <w:t>4</w:t>
            </w:r>
          </w:p>
        </w:tc>
      </w:tr>
      <w:tr w:rsidR="00F56074" w:rsidRPr="00F56074" w14:paraId="7DF01AC6" w14:textId="77777777" w:rsidTr="00F56074">
        <w:trPr>
          <w:trHeight w:val="450"/>
        </w:trPr>
        <w:tc>
          <w:tcPr>
            <w:tcW w:w="15598" w:type="dxa"/>
            <w:gridSpan w:val="9"/>
            <w:vMerge w:val="restart"/>
            <w:shd w:val="clear" w:color="000000" w:fill="FB9E2B"/>
            <w:vAlign w:val="center"/>
            <w:hideMark/>
          </w:tcPr>
          <w:p w14:paraId="02DD46C1" w14:textId="7C5771A0" w:rsidR="00F56074" w:rsidRPr="00F56074" w:rsidRDefault="00C3495C" w:rsidP="00F56074">
            <w:pPr>
              <w:spacing w:after="0" w:line="240" w:lineRule="auto"/>
              <w:jc w:val="center"/>
              <w:rPr>
                <w:rFonts w:ascii="Consolas" w:eastAsia="Times New Roman" w:hAnsi="Consolas" w:cs="Calibri"/>
                <w:b/>
                <w:bCs/>
                <w:color w:val="000000"/>
                <w:sz w:val="14"/>
                <w:szCs w:val="16"/>
                <w:lang w:eastAsia="ru-RU"/>
              </w:rPr>
            </w:pPr>
            <w:r>
              <w:rPr>
                <w:rFonts w:ascii="Consolas" w:eastAsia="Times New Roman" w:hAnsi="Consolas" w:cs="Calibri"/>
                <w:b/>
                <w:bCs/>
                <w:color w:val="000000"/>
                <w:sz w:val="14"/>
                <w:szCs w:val="16"/>
                <w:lang w:eastAsia="ru-RU"/>
              </w:rPr>
              <w:t>Справочник на «</w:t>
            </w:r>
            <w:r w:rsidR="00F56074" w:rsidRPr="00F56074">
              <w:rPr>
                <w:rFonts w:ascii="Consolas" w:eastAsia="Times New Roman" w:hAnsi="Consolas" w:cs="Calibri"/>
                <w:b/>
                <w:bCs/>
                <w:color w:val="000000"/>
                <w:sz w:val="14"/>
                <w:szCs w:val="16"/>
                <w:lang w:eastAsia="ru-RU"/>
              </w:rPr>
              <w:t xml:space="preserve">Выполнение работ </w:t>
            </w:r>
            <w:r w:rsidR="008B6587">
              <w:rPr>
                <w:rFonts w:ascii="Consolas" w:eastAsia="Times New Roman" w:hAnsi="Consolas" w:cs="Calibri"/>
                <w:b/>
                <w:bCs/>
                <w:color w:val="000000"/>
                <w:sz w:val="14"/>
                <w:szCs w:val="16"/>
                <w:lang w:eastAsia="ru-RU"/>
              </w:rPr>
              <w:t xml:space="preserve">по </w:t>
            </w:r>
            <w:proofErr w:type="spellStart"/>
            <w:r w:rsidR="008B6587">
              <w:rPr>
                <w:rFonts w:ascii="Consolas" w:eastAsia="Times New Roman" w:hAnsi="Consolas" w:cs="Calibri"/>
                <w:b/>
                <w:bCs/>
                <w:color w:val="000000"/>
                <w:sz w:val="14"/>
                <w:szCs w:val="16"/>
                <w:lang w:eastAsia="ru-RU"/>
              </w:rPr>
              <w:t>устрройству</w:t>
            </w:r>
            <w:proofErr w:type="spellEnd"/>
            <w:r w:rsidR="008B6587">
              <w:rPr>
                <w:rFonts w:ascii="Consolas" w:eastAsia="Times New Roman" w:hAnsi="Consolas" w:cs="Calibri"/>
                <w:b/>
                <w:bCs/>
                <w:color w:val="000000"/>
                <w:sz w:val="14"/>
                <w:szCs w:val="16"/>
                <w:lang w:eastAsia="ru-RU"/>
              </w:rPr>
              <w:t xml:space="preserve"> переходов методом ГНБ</w:t>
            </w:r>
            <w:r w:rsidR="00F56074" w:rsidRPr="00F56074">
              <w:rPr>
                <w:rFonts w:ascii="Consolas" w:eastAsia="Times New Roman" w:hAnsi="Consolas" w:cs="Calibri"/>
                <w:b/>
                <w:bCs/>
                <w:color w:val="000000"/>
                <w:sz w:val="14"/>
                <w:szCs w:val="16"/>
                <w:lang w:eastAsia="ru-RU"/>
              </w:rPr>
              <w:t xml:space="preserve"> для нужд ПАО «Башинформсвязь»</w:t>
            </w:r>
          </w:p>
        </w:tc>
      </w:tr>
      <w:tr w:rsidR="00F56074" w:rsidRPr="00F56074" w14:paraId="58699744" w14:textId="77777777" w:rsidTr="00F56074">
        <w:trPr>
          <w:trHeight w:val="450"/>
        </w:trPr>
        <w:tc>
          <w:tcPr>
            <w:tcW w:w="15598" w:type="dxa"/>
            <w:gridSpan w:val="9"/>
            <w:vMerge/>
            <w:vAlign w:val="center"/>
            <w:hideMark/>
          </w:tcPr>
          <w:p w14:paraId="7F4014C4" w14:textId="77777777" w:rsidR="00F56074" w:rsidRPr="00F56074" w:rsidRDefault="00F56074" w:rsidP="00F56074">
            <w:pPr>
              <w:spacing w:after="0" w:line="240" w:lineRule="auto"/>
              <w:rPr>
                <w:rFonts w:ascii="Consolas" w:eastAsia="Times New Roman" w:hAnsi="Consolas" w:cs="Calibri"/>
                <w:b/>
                <w:bCs/>
                <w:color w:val="000000"/>
                <w:sz w:val="14"/>
                <w:szCs w:val="16"/>
                <w:lang w:eastAsia="ru-RU"/>
              </w:rPr>
            </w:pPr>
          </w:p>
        </w:tc>
      </w:tr>
      <w:tr w:rsidR="00F56074" w:rsidRPr="00F56074" w14:paraId="68757F1C" w14:textId="77777777" w:rsidTr="00F56074">
        <w:trPr>
          <w:trHeight w:val="450"/>
        </w:trPr>
        <w:tc>
          <w:tcPr>
            <w:tcW w:w="15598" w:type="dxa"/>
            <w:gridSpan w:val="9"/>
            <w:vMerge/>
            <w:vAlign w:val="center"/>
            <w:hideMark/>
          </w:tcPr>
          <w:p w14:paraId="65DCF37A" w14:textId="77777777" w:rsidR="00F56074" w:rsidRPr="00F56074" w:rsidRDefault="00F56074" w:rsidP="00F56074">
            <w:pPr>
              <w:spacing w:after="0" w:line="240" w:lineRule="auto"/>
              <w:rPr>
                <w:rFonts w:ascii="Consolas" w:eastAsia="Times New Roman" w:hAnsi="Consolas" w:cs="Calibri"/>
                <w:b/>
                <w:bCs/>
                <w:color w:val="000000"/>
                <w:sz w:val="14"/>
                <w:szCs w:val="16"/>
                <w:lang w:eastAsia="ru-RU"/>
              </w:rPr>
            </w:pPr>
          </w:p>
        </w:tc>
      </w:tr>
      <w:tr w:rsidR="00F56074" w:rsidRPr="00F56074" w14:paraId="01D59509" w14:textId="77777777" w:rsidTr="00F56074">
        <w:trPr>
          <w:trHeight w:val="450"/>
        </w:trPr>
        <w:tc>
          <w:tcPr>
            <w:tcW w:w="15598" w:type="dxa"/>
            <w:gridSpan w:val="9"/>
            <w:vMerge/>
            <w:vAlign w:val="center"/>
            <w:hideMark/>
          </w:tcPr>
          <w:p w14:paraId="7E9A55AC" w14:textId="77777777" w:rsidR="00F56074" w:rsidRPr="00F56074" w:rsidRDefault="00F56074" w:rsidP="00F56074">
            <w:pPr>
              <w:spacing w:after="0" w:line="240" w:lineRule="auto"/>
              <w:rPr>
                <w:rFonts w:ascii="Consolas" w:eastAsia="Times New Roman" w:hAnsi="Consolas" w:cs="Calibri"/>
                <w:b/>
                <w:bCs/>
                <w:color w:val="000000"/>
                <w:sz w:val="14"/>
                <w:szCs w:val="16"/>
                <w:lang w:eastAsia="ru-RU"/>
              </w:rPr>
            </w:pPr>
          </w:p>
        </w:tc>
      </w:tr>
      <w:tr w:rsidR="00F56074" w:rsidRPr="00F56074" w14:paraId="4D3AE708" w14:textId="77777777" w:rsidTr="00F56074">
        <w:trPr>
          <w:trHeight w:val="450"/>
        </w:trPr>
        <w:tc>
          <w:tcPr>
            <w:tcW w:w="15598" w:type="dxa"/>
            <w:gridSpan w:val="9"/>
            <w:vMerge/>
            <w:vAlign w:val="center"/>
            <w:hideMark/>
          </w:tcPr>
          <w:p w14:paraId="79C31CF5" w14:textId="77777777" w:rsidR="00F56074" w:rsidRPr="00F56074" w:rsidRDefault="00F56074" w:rsidP="00F56074">
            <w:pPr>
              <w:spacing w:after="0" w:line="240" w:lineRule="auto"/>
              <w:rPr>
                <w:rFonts w:ascii="Consolas" w:eastAsia="Times New Roman" w:hAnsi="Consolas" w:cs="Calibri"/>
                <w:b/>
                <w:bCs/>
                <w:color w:val="000000"/>
                <w:sz w:val="14"/>
                <w:szCs w:val="16"/>
                <w:lang w:eastAsia="ru-RU"/>
              </w:rPr>
            </w:pPr>
          </w:p>
        </w:tc>
      </w:tr>
      <w:tr w:rsidR="00F56074" w:rsidRPr="00F56074" w14:paraId="16630DCF" w14:textId="77777777" w:rsidTr="00F56074">
        <w:trPr>
          <w:gridAfter w:val="1"/>
          <w:wAfter w:w="25" w:type="dxa"/>
          <w:trHeight w:val="20"/>
        </w:trPr>
        <w:tc>
          <w:tcPr>
            <w:tcW w:w="988" w:type="dxa"/>
            <w:shd w:val="clear" w:color="000000" w:fill="6CA1B4"/>
            <w:noWrap/>
            <w:vAlign w:val="center"/>
            <w:hideMark/>
          </w:tcPr>
          <w:p w14:paraId="67BDEA68" w14:textId="77777777" w:rsidR="00F56074" w:rsidRPr="00F56074" w:rsidRDefault="00F56074" w:rsidP="00F56074">
            <w:pPr>
              <w:spacing w:after="0" w:line="240" w:lineRule="auto"/>
              <w:jc w:val="center"/>
              <w:rPr>
                <w:rFonts w:ascii="Consolas" w:eastAsia="Times New Roman" w:hAnsi="Consolas" w:cs="Calibri"/>
                <w:b/>
                <w:bCs/>
                <w:color w:val="000000"/>
                <w:sz w:val="14"/>
                <w:szCs w:val="16"/>
                <w:lang w:eastAsia="ru-RU"/>
              </w:rPr>
            </w:pPr>
            <w:r w:rsidRPr="00F56074">
              <w:rPr>
                <w:rFonts w:ascii="Consolas" w:eastAsia="Times New Roman" w:hAnsi="Consolas" w:cs="Calibri"/>
                <w:b/>
                <w:bCs/>
                <w:color w:val="000000"/>
                <w:sz w:val="14"/>
                <w:szCs w:val="16"/>
                <w:lang w:eastAsia="ru-RU"/>
              </w:rPr>
              <w:t> </w:t>
            </w:r>
          </w:p>
        </w:tc>
        <w:tc>
          <w:tcPr>
            <w:tcW w:w="2657" w:type="dxa"/>
            <w:shd w:val="clear" w:color="000000" w:fill="6CA1B4"/>
            <w:noWrap/>
            <w:vAlign w:val="center"/>
            <w:hideMark/>
          </w:tcPr>
          <w:p w14:paraId="7BD68313" w14:textId="77777777" w:rsidR="00F56074" w:rsidRPr="00F56074" w:rsidRDefault="00F56074" w:rsidP="00F56074">
            <w:pPr>
              <w:spacing w:after="0" w:line="240" w:lineRule="auto"/>
              <w:jc w:val="center"/>
              <w:rPr>
                <w:rFonts w:ascii="Consolas" w:eastAsia="Times New Roman" w:hAnsi="Consolas" w:cs="Calibri"/>
                <w:b/>
                <w:bCs/>
                <w:color w:val="000000"/>
                <w:sz w:val="14"/>
                <w:szCs w:val="16"/>
                <w:lang w:eastAsia="ru-RU"/>
              </w:rPr>
            </w:pPr>
            <w:r w:rsidRPr="00F56074">
              <w:rPr>
                <w:rFonts w:ascii="Consolas" w:eastAsia="Times New Roman" w:hAnsi="Consolas" w:cs="Calibri"/>
                <w:b/>
                <w:bCs/>
                <w:color w:val="000000"/>
                <w:sz w:val="14"/>
                <w:szCs w:val="16"/>
                <w:lang w:eastAsia="ru-RU"/>
              </w:rPr>
              <w:t> </w:t>
            </w:r>
          </w:p>
        </w:tc>
        <w:tc>
          <w:tcPr>
            <w:tcW w:w="4572" w:type="dxa"/>
            <w:shd w:val="clear" w:color="000000" w:fill="6CA1B4"/>
            <w:noWrap/>
            <w:vAlign w:val="center"/>
            <w:hideMark/>
          </w:tcPr>
          <w:p w14:paraId="6F6F744C" w14:textId="77777777" w:rsidR="00F56074" w:rsidRPr="00F56074" w:rsidRDefault="00F56074" w:rsidP="00F56074">
            <w:pPr>
              <w:spacing w:after="0" w:line="240" w:lineRule="auto"/>
              <w:jc w:val="center"/>
              <w:rPr>
                <w:rFonts w:ascii="Consolas" w:eastAsia="Times New Roman" w:hAnsi="Consolas" w:cs="Calibri"/>
                <w:b/>
                <w:bCs/>
                <w:color w:val="000000"/>
                <w:sz w:val="14"/>
                <w:szCs w:val="16"/>
                <w:lang w:eastAsia="ru-RU"/>
              </w:rPr>
            </w:pPr>
            <w:r w:rsidRPr="00F56074">
              <w:rPr>
                <w:rFonts w:ascii="Consolas" w:eastAsia="Times New Roman" w:hAnsi="Consolas" w:cs="Calibri"/>
                <w:b/>
                <w:bCs/>
                <w:color w:val="000000"/>
                <w:sz w:val="14"/>
                <w:szCs w:val="16"/>
                <w:lang w:eastAsia="ru-RU"/>
              </w:rPr>
              <w:t> </w:t>
            </w:r>
          </w:p>
        </w:tc>
        <w:tc>
          <w:tcPr>
            <w:tcW w:w="1272" w:type="dxa"/>
            <w:shd w:val="clear" w:color="000000" w:fill="6CA1B4"/>
            <w:noWrap/>
            <w:vAlign w:val="center"/>
            <w:hideMark/>
          </w:tcPr>
          <w:p w14:paraId="21CD8651" w14:textId="77777777" w:rsidR="00F56074" w:rsidRPr="00F56074" w:rsidRDefault="00F56074" w:rsidP="00F56074">
            <w:pPr>
              <w:spacing w:after="0" w:line="240" w:lineRule="auto"/>
              <w:jc w:val="center"/>
              <w:rPr>
                <w:rFonts w:ascii="Consolas" w:eastAsia="Times New Roman" w:hAnsi="Consolas" w:cs="Calibri"/>
                <w:b/>
                <w:bCs/>
                <w:color w:val="000000"/>
                <w:sz w:val="14"/>
                <w:szCs w:val="16"/>
                <w:lang w:eastAsia="ru-RU"/>
              </w:rPr>
            </w:pPr>
            <w:r w:rsidRPr="00F56074">
              <w:rPr>
                <w:rFonts w:ascii="Consolas" w:eastAsia="Times New Roman" w:hAnsi="Consolas" w:cs="Calibri"/>
                <w:b/>
                <w:bCs/>
                <w:color w:val="000000"/>
                <w:sz w:val="14"/>
                <w:szCs w:val="16"/>
                <w:lang w:eastAsia="ru-RU"/>
              </w:rPr>
              <w:t> </w:t>
            </w:r>
          </w:p>
        </w:tc>
        <w:tc>
          <w:tcPr>
            <w:tcW w:w="1420" w:type="dxa"/>
            <w:shd w:val="clear" w:color="000000" w:fill="6CA1B4"/>
            <w:noWrap/>
            <w:vAlign w:val="center"/>
            <w:hideMark/>
          </w:tcPr>
          <w:p w14:paraId="64A68AE5" w14:textId="77777777" w:rsidR="00F56074" w:rsidRPr="00F56074" w:rsidRDefault="00F56074" w:rsidP="00F56074">
            <w:pPr>
              <w:spacing w:after="0" w:line="240" w:lineRule="auto"/>
              <w:jc w:val="center"/>
              <w:rPr>
                <w:rFonts w:ascii="Consolas" w:eastAsia="Times New Roman" w:hAnsi="Consolas" w:cs="Calibri"/>
                <w:b/>
                <w:bCs/>
                <w:color w:val="000000"/>
                <w:sz w:val="14"/>
                <w:szCs w:val="16"/>
                <w:lang w:eastAsia="ru-RU"/>
              </w:rPr>
            </w:pPr>
            <w:r w:rsidRPr="00F56074">
              <w:rPr>
                <w:rFonts w:ascii="Consolas" w:eastAsia="Times New Roman" w:hAnsi="Consolas" w:cs="Calibri"/>
                <w:b/>
                <w:bCs/>
                <w:color w:val="000000"/>
                <w:sz w:val="14"/>
                <w:szCs w:val="16"/>
                <w:lang w:eastAsia="ru-RU"/>
              </w:rPr>
              <w:t> </w:t>
            </w:r>
          </w:p>
        </w:tc>
        <w:tc>
          <w:tcPr>
            <w:tcW w:w="1274" w:type="dxa"/>
            <w:shd w:val="clear" w:color="000000" w:fill="6CA1B4"/>
            <w:noWrap/>
            <w:vAlign w:val="center"/>
            <w:hideMark/>
          </w:tcPr>
          <w:p w14:paraId="642B593E" w14:textId="77777777" w:rsidR="00F56074" w:rsidRPr="00F56074" w:rsidRDefault="00F56074" w:rsidP="00F56074">
            <w:pPr>
              <w:spacing w:after="0" w:line="240" w:lineRule="auto"/>
              <w:jc w:val="center"/>
              <w:rPr>
                <w:rFonts w:ascii="Consolas" w:eastAsia="Times New Roman" w:hAnsi="Consolas" w:cs="Calibri"/>
                <w:b/>
                <w:bCs/>
                <w:color w:val="000000"/>
                <w:sz w:val="14"/>
                <w:szCs w:val="16"/>
                <w:lang w:eastAsia="ru-RU"/>
              </w:rPr>
            </w:pPr>
            <w:r w:rsidRPr="00F56074">
              <w:rPr>
                <w:rFonts w:ascii="Consolas" w:eastAsia="Times New Roman" w:hAnsi="Consolas" w:cs="Calibri"/>
                <w:b/>
                <w:bCs/>
                <w:color w:val="000000"/>
                <w:sz w:val="14"/>
                <w:szCs w:val="16"/>
                <w:lang w:eastAsia="ru-RU"/>
              </w:rPr>
              <w:t> </w:t>
            </w:r>
          </w:p>
        </w:tc>
        <w:tc>
          <w:tcPr>
            <w:tcW w:w="1113" w:type="dxa"/>
            <w:shd w:val="clear" w:color="000000" w:fill="6CA1B4"/>
            <w:noWrap/>
            <w:vAlign w:val="center"/>
            <w:hideMark/>
          </w:tcPr>
          <w:p w14:paraId="6E0B887F" w14:textId="77777777" w:rsidR="00F56074" w:rsidRPr="00F56074" w:rsidRDefault="00F56074" w:rsidP="00F56074">
            <w:pPr>
              <w:spacing w:after="0" w:line="240" w:lineRule="auto"/>
              <w:jc w:val="center"/>
              <w:rPr>
                <w:rFonts w:ascii="Consolas" w:eastAsia="Times New Roman" w:hAnsi="Consolas" w:cs="Calibri"/>
                <w:b/>
                <w:bCs/>
                <w:color w:val="000000"/>
                <w:sz w:val="14"/>
                <w:szCs w:val="16"/>
                <w:lang w:eastAsia="ru-RU"/>
              </w:rPr>
            </w:pPr>
            <w:r w:rsidRPr="00F56074">
              <w:rPr>
                <w:rFonts w:ascii="Consolas" w:eastAsia="Times New Roman" w:hAnsi="Consolas" w:cs="Calibri"/>
                <w:b/>
                <w:bCs/>
                <w:color w:val="000000"/>
                <w:sz w:val="14"/>
                <w:szCs w:val="16"/>
                <w:lang w:eastAsia="ru-RU"/>
              </w:rPr>
              <w:t> </w:t>
            </w:r>
          </w:p>
        </w:tc>
        <w:tc>
          <w:tcPr>
            <w:tcW w:w="2277" w:type="dxa"/>
            <w:vMerge w:val="restart"/>
            <w:shd w:val="clear" w:color="000000" w:fill="6CA1B4"/>
            <w:noWrap/>
            <w:vAlign w:val="center"/>
            <w:hideMark/>
          </w:tcPr>
          <w:p w14:paraId="4B805C55" w14:textId="77777777" w:rsidR="00F56074" w:rsidRPr="00F56074" w:rsidRDefault="00F56074" w:rsidP="00F56074">
            <w:pPr>
              <w:spacing w:after="0" w:line="240" w:lineRule="auto"/>
              <w:jc w:val="center"/>
              <w:rPr>
                <w:rFonts w:ascii="Consolas" w:eastAsia="Times New Roman" w:hAnsi="Consolas" w:cs="Calibri"/>
                <w:b/>
                <w:bCs/>
                <w:color w:val="000000"/>
                <w:sz w:val="14"/>
                <w:szCs w:val="16"/>
                <w:lang w:eastAsia="ru-RU"/>
              </w:rPr>
            </w:pPr>
            <w:r w:rsidRPr="00F56074">
              <w:rPr>
                <w:rFonts w:ascii="Consolas" w:eastAsia="Times New Roman" w:hAnsi="Consolas" w:cs="Calibri"/>
                <w:b/>
                <w:bCs/>
                <w:color w:val="000000"/>
                <w:sz w:val="14"/>
                <w:szCs w:val="16"/>
                <w:lang w:eastAsia="ru-RU"/>
              </w:rPr>
              <w:t>Ввести понижающий коэффициент</w:t>
            </w:r>
          </w:p>
        </w:tc>
      </w:tr>
      <w:tr w:rsidR="00F56074" w:rsidRPr="00F56074" w14:paraId="3C22F61D" w14:textId="77777777" w:rsidTr="00B24E84">
        <w:trPr>
          <w:gridAfter w:val="1"/>
          <w:wAfter w:w="25" w:type="dxa"/>
          <w:trHeight w:val="20"/>
        </w:trPr>
        <w:tc>
          <w:tcPr>
            <w:tcW w:w="988" w:type="dxa"/>
            <w:shd w:val="clear" w:color="000000" w:fill="6CA1B4"/>
            <w:noWrap/>
            <w:vAlign w:val="center"/>
          </w:tcPr>
          <w:p w14:paraId="71158B5F" w14:textId="271E7F89" w:rsidR="00F56074" w:rsidRPr="00F56074" w:rsidRDefault="00F56074" w:rsidP="00F56074">
            <w:pPr>
              <w:spacing w:after="0" w:line="240" w:lineRule="auto"/>
              <w:jc w:val="center"/>
              <w:rPr>
                <w:rFonts w:ascii="Consolas" w:eastAsia="Times New Roman" w:hAnsi="Consolas" w:cs="Calibri"/>
                <w:b/>
                <w:bCs/>
                <w:color w:val="FFFFFF"/>
                <w:sz w:val="14"/>
                <w:szCs w:val="16"/>
                <w:lang w:eastAsia="ru-RU"/>
              </w:rPr>
            </w:pPr>
          </w:p>
        </w:tc>
        <w:tc>
          <w:tcPr>
            <w:tcW w:w="2657" w:type="dxa"/>
            <w:shd w:val="clear" w:color="000000" w:fill="6CA1B4"/>
            <w:noWrap/>
            <w:vAlign w:val="center"/>
            <w:hideMark/>
          </w:tcPr>
          <w:p w14:paraId="6290BF29" w14:textId="77777777" w:rsidR="00F56074" w:rsidRPr="00F56074" w:rsidRDefault="00F56074" w:rsidP="00F56074">
            <w:pPr>
              <w:spacing w:after="0" w:line="240" w:lineRule="auto"/>
              <w:jc w:val="center"/>
              <w:rPr>
                <w:rFonts w:ascii="Consolas" w:eastAsia="Times New Roman" w:hAnsi="Consolas" w:cs="Calibri"/>
                <w:b/>
                <w:bCs/>
                <w:color w:val="000000"/>
                <w:sz w:val="14"/>
                <w:szCs w:val="16"/>
                <w:lang w:eastAsia="ru-RU"/>
              </w:rPr>
            </w:pPr>
            <w:r w:rsidRPr="00F56074">
              <w:rPr>
                <w:rFonts w:ascii="Consolas" w:eastAsia="Times New Roman" w:hAnsi="Consolas" w:cs="Calibri"/>
                <w:b/>
                <w:bCs/>
                <w:color w:val="000000"/>
                <w:sz w:val="14"/>
                <w:szCs w:val="16"/>
                <w:lang w:eastAsia="ru-RU"/>
              </w:rPr>
              <w:t> </w:t>
            </w:r>
          </w:p>
        </w:tc>
        <w:tc>
          <w:tcPr>
            <w:tcW w:w="4572" w:type="dxa"/>
            <w:shd w:val="clear" w:color="000000" w:fill="6CA1B4"/>
            <w:noWrap/>
            <w:vAlign w:val="center"/>
            <w:hideMark/>
          </w:tcPr>
          <w:p w14:paraId="66026747" w14:textId="62D1D67E" w:rsidR="00F56074" w:rsidRPr="00F56074" w:rsidRDefault="002911DC" w:rsidP="00F56074">
            <w:pPr>
              <w:spacing w:after="0" w:line="240" w:lineRule="auto"/>
              <w:rPr>
                <w:rFonts w:ascii="Consolas" w:eastAsia="Times New Roman" w:hAnsi="Consolas" w:cs="Calibri"/>
                <w:color w:val="FFFFFF"/>
                <w:sz w:val="14"/>
                <w:szCs w:val="16"/>
                <w:lang w:eastAsia="ru-RU"/>
              </w:rPr>
            </w:pPr>
            <w:hyperlink r:id="rId12" w:anchor="'Приложение № 3.1. к договору'!A1" w:history="1">
              <w:r w:rsidR="00F56074" w:rsidRPr="00F56074">
                <w:rPr>
                  <w:rFonts w:ascii="Consolas" w:eastAsia="Times New Roman" w:hAnsi="Consolas" w:cs="Calibri"/>
                  <w:color w:val="FFFFFF"/>
                  <w:sz w:val="14"/>
                  <w:szCs w:val="16"/>
                  <w:lang w:eastAsia="ru-RU"/>
                </w:rPr>
                <w:t xml:space="preserve">Полный состав работ и условия применения расценок см. Приложение </w:t>
              </w:r>
              <w:r w:rsidR="00B24E84">
                <w:rPr>
                  <w:rFonts w:ascii="Consolas" w:eastAsia="Times New Roman" w:hAnsi="Consolas" w:cs="Calibri"/>
                  <w:color w:val="FFFFFF"/>
                  <w:sz w:val="14"/>
                  <w:szCs w:val="16"/>
                  <w:lang w:eastAsia="ru-RU"/>
                </w:rPr>
                <w:t>4</w:t>
              </w:r>
              <w:r w:rsidR="00F56074" w:rsidRPr="00F56074">
                <w:rPr>
                  <w:rFonts w:ascii="Consolas" w:eastAsia="Times New Roman" w:hAnsi="Consolas" w:cs="Calibri"/>
                  <w:color w:val="FFFFFF"/>
                  <w:sz w:val="14"/>
                  <w:szCs w:val="16"/>
                  <w:lang w:eastAsia="ru-RU"/>
                </w:rPr>
                <w:t>.1</w:t>
              </w:r>
            </w:hyperlink>
          </w:p>
        </w:tc>
        <w:tc>
          <w:tcPr>
            <w:tcW w:w="1272" w:type="dxa"/>
            <w:shd w:val="clear" w:color="000000" w:fill="6CA1B4"/>
            <w:noWrap/>
            <w:vAlign w:val="center"/>
            <w:hideMark/>
          </w:tcPr>
          <w:p w14:paraId="0540F167" w14:textId="77777777" w:rsidR="00F56074" w:rsidRPr="00F56074" w:rsidRDefault="00F56074" w:rsidP="00F56074">
            <w:pPr>
              <w:spacing w:after="0" w:line="240" w:lineRule="auto"/>
              <w:jc w:val="center"/>
              <w:rPr>
                <w:rFonts w:ascii="Consolas" w:eastAsia="Times New Roman" w:hAnsi="Consolas" w:cs="Calibri"/>
                <w:b/>
                <w:bCs/>
                <w:color w:val="000000"/>
                <w:sz w:val="14"/>
                <w:szCs w:val="16"/>
                <w:lang w:eastAsia="ru-RU"/>
              </w:rPr>
            </w:pPr>
            <w:r w:rsidRPr="00F56074">
              <w:rPr>
                <w:rFonts w:ascii="Consolas" w:eastAsia="Times New Roman" w:hAnsi="Consolas" w:cs="Calibri"/>
                <w:b/>
                <w:bCs/>
                <w:color w:val="000000"/>
                <w:sz w:val="14"/>
                <w:szCs w:val="16"/>
                <w:lang w:eastAsia="ru-RU"/>
              </w:rPr>
              <w:t> </w:t>
            </w:r>
          </w:p>
        </w:tc>
        <w:tc>
          <w:tcPr>
            <w:tcW w:w="1420" w:type="dxa"/>
            <w:shd w:val="clear" w:color="000000" w:fill="6CA1B4"/>
            <w:noWrap/>
            <w:vAlign w:val="center"/>
            <w:hideMark/>
          </w:tcPr>
          <w:p w14:paraId="2779B165" w14:textId="77777777" w:rsidR="00F56074" w:rsidRPr="00F56074" w:rsidRDefault="00F56074" w:rsidP="00F56074">
            <w:pPr>
              <w:spacing w:after="0" w:line="240" w:lineRule="auto"/>
              <w:jc w:val="center"/>
              <w:rPr>
                <w:rFonts w:ascii="Consolas" w:eastAsia="Times New Roman" w:hAnsi="Consolas" w:cs="Calibri"/>
                <w:b/>
                <w:bCs/>
                <w:color w:val="000000"/>
                <w:sz w:val="14"/>
                <w:szCs w:val="16"/>
                <w:lang w:eastAsia="ru-RU"/>
              </w:rPr>
            </w:pPr>
            <w:r w:rsidRPr="00F56074">
              <w:rPr>
                <w:rFonts w:ascii="Consolas" w:eastAsia="Times New Roman" w:hAnsi="Consolas" w:cs="Calibri"/>
                <w:b/>
                <w:bCs/>
                <w:color w:val="000000"/>
                <w:sz w:val="14"/>
                <w:szCs w:val="16"/>
                <w:lang w:eastAsia="ru-RU"/>
              </w:rPr>
              <w:t> </w:t>
            </w:r>
          </w:p>
        </w:tc>
        <w:tc>
          <w:tcPr>
            <w:tcW w:w="1274" w:type="dxa"/>
            <w:shd w:val="clear" w:color="000000" w:fill="6CA1B4"/>
            <w:noWrap/>
            <w:vAlign w:val="center"/>
            <w:hideMark/>
          </w:tcPr>
          <w:p w14:paraId="02973348" w14:textId="77777777" w:rsidR="00F56074" w:rsidRPr="00F56074" w:rsidRDefault="00F56074" w:rsidP="00F56074">
            <w:pPr>
              <w:spacing w:after="0" w:line="240" w:lineRule="auto"/>
              <w:jc w:val="center"/>
              <w:rPr>
                <w:rFonts w:ascii="Consolas" w:eastAsia="Times New Roman" w:hAnsi="Consolas" w:cs="Calibri"/>
                <w:b/>
                <w:bCs/>
                <w:color w:val="000000"/>
                <w:sz w:val="14"/>
                <w:szCs w:val="16"/>
                <w:lang w:eastAsia="ru-RU"/>
              </w:rPr>
            </w:pPr>
            <w:r w:rsidRPr="00F56074">
              <w:rPr>
                <w:rFonts w:ascii="Consolas" w:eastAsia="Times New Roman" w:hAnsi="Consolas" w:cs="Calibri"/>
                <w:b/>
                <w:bCs/>
                <w:color w:val="000000"/>
                <w:sz w:val="14"/>
                <w:szCs w:val="16"/>
                <w:lang w:eastAsia="ru-RU"/>
              </w:rPr>
              <w:t> </w:t>
            </w:r>
          </w:p>
        </w:tc>
        <w:tc>
          <w:tcPr>
            <w:tcW w:w="1113" w:type="dxa"/>
            <w:shd w:val="clear" w:color="000000" w:fill="FFFFFF"/>
            <w:noWrap/>
            <w:vAlign w:val="center"/>
            <w:hideMark/>
          </w:tcPr>
          <w:p w14:paraId="7D96FE7C" w14:textId="77777777" w:rsidR="00F56074" w:rsidRPr="00F56074" w:rsidRDefault="00F56074" w:rsidP="00F56074">
            <w:pPr>
              <w:spacing w:after="0" w:line="240" w:lineRule="auto"/>
              <w:jc w:val="center"/>
              <w:rPr>
                <w:rFonts w:ascii="Consolas" w:eastAsia="Times New Roman" w:hAnsi="Consolas" w:cs="Calibri"/>
                <w:b/>
                <w:bCs/>
                <w:color w:val="C00000"/>
                <w:sz w:val="14"/>
                <w:szCs w:val="16"/>
                <w:lang w:eastAsia="ru-RU"/>
              </w:rPr>
            </w:pPr>
            <w:r w:rsidRPr="00F56074">
              <w:rPr>
                <w:rFonts w:ascii="Consolas" w:eastAsia="Times New Roman" w:hAnsi="Consolas" w:cs="Calibri"/>
                <w:b/>
                <w:bCs/>
                <w:color w:val="C00000"/>
                <w:sz w:val="14"/>
                <w:szCs w:val="16"/>
                <w:lang w:eastAsia="ru-RU"/>
              </w:rPr>
              <w:t>1,0000</w:t>
            </w:r>
          </w:p>
        </w:tc>
        <w:tc>
          <w:tcPr>
            <w:tcW w:w="2277" w:type="dxa"/>
            <w:vMerge/>
            <w:vAlign w:val="center"/>
            <w:hideMark/>
          </w:tcPr>
          <w:p w14:paraId="24ADD722" w14:textId="77777777" w:rsidR="00F56074" w:rsidRPr="00F56074" w:rsidRDefault="00F56074" w:rsidP="00F56074">
            <w:pPr>
              <w:spacing w:after="0" w:line="240" w:lineRule="auto"/>
              <w:rPr>
                <w:rFonts w:ascii="Consolas" w:eastAsia="Times New Roman" w:hAnsi="Consolas" w:cs="Calibri"/>
                <w:b/>
                <w:bCs/>
                <w:color w:val="000000"/>
                <w:sz w:val="14"/>
                <w:szCs w:val="16"/>
                <w:lang w:eastAsia="ru-RU"/>
              </w:rPr>
            </w:pPr>
          </w:p>
        </w:tc>
      </w:tr>
      <w:tr w:rsidR="00F56074" w:rsidRPr="00F56074" w14:paraId="1579DB2E" w14:textId="77777777" w:rsidTr="00F56074">
        <w:trPr>
          <w:gridAfter w:val="1"/>
          <w:wAfter w:w="25" w:type="dxa"/>
          <w:trHeight w:val="20"/>
        </w:trPr>
        <w:tc>
          <w:tcPr>
            <w:tcW w:w="988" w:type="dxa"/>
            <w:shd w:val="clear" w:color="000000" w:fill="6CA1B4"/>
            <w:noWrap/>
            <w:vAlign w:val="center"/>
            <w:hideMark/>
          </w:tcPr>
          <w:p w14:paraId="24488A4F" w14:textId="77777777" w:rsidR="00F56074" w:rsidRPr="00F56074" w:rsidRDefault="00F56074" w:rsidP="00F56074">
            <w:pPr>
              <w:spacing w:after="0" w:line="240" w:lineRule="auto"/>
              <w:jc w:val="center"/>
              <w:rPr>
                <w:rFonts w:ascii="Consolas" w:eastAsia="Times New Roman" w:hAnsi="Consolas" w:cs="Calibri"/>
                <w:b/>
                <w:bCs/>
                <w:color w:val="000000"/>
                <w:sz w:val="14"/>
                <w:szCs w:val="16"/>
                <w:lang w:eastAsia="ru-RU"/>
              </w:rPr>
            </w:pPr>
            <w:r w:rsidRPr="00F56074">
              <w:rPr>
                <w:rFonts w:ascii="Consolas" w:eastAsia="Times New Roman" w:hAnsi="Consolas" w:cs="Calibri"/>
                <w:b/>
                <w:bCs/>
                <w:color w:val="000000"/>
                <w:sz w:val="14"/>
                <w:szCs w:val="16"/>
                <w:lang w:eastAsia="ru-RU"/>
              </w:rPr>
              <w:t> </w:t>
            </w:r>
          </w:p>
        </w:tc>
        <w:tc>
          <w:tcPr>
            <w:tcW w:w="2657" w:type="dxa"/>
            <w:shd w:val="clear" w:color="000000" w:fill="6CA1B4"/>
            <w:noWrap/>
            <w:vAlign w:val="center"/>
            <w:hideMark/>
          </w:tcPr>
          <w:p w14:paraId="0DEEAF07" w14:textId="77777777" w:rsidR="00F56074" w:rsidRPr="00F56074" w:rsidRDefault="00F56074" w:rsidP="00F56074">
            <w:pPr>
              <w:spacing w:after="0" w:line="240" w:lineRule="auto"/>
              <w:jc w:val="center"/>
              <w:rPr>
                <w:rFonts w:ascii="Consolas" w:eastAsia="Times New Roman" w:hAnsi="Consolas" w:cs="Calibri"/>
                <w:b/>
                <w:bCs/>
                <w:color w:val="000000"/>
                <w:sz w:val="14"/>
                <w:szCs w:val="16"/>
                <w:lang w:eastAsia="ru-RU"/>
              </w:rPr>
            </w:pPr>
            <w:r w:rsidRPr="00F56074">
              <w:rPr>
                <w:rFonts w:ascii="Consolas" w:eastAsia="Times New Roman" w:hAnsi="Consolas" w:cs="Calibri"/>
                <w:b/>
                <w:bCs/>
                <w:color w:val="000000"/>
                <w:sz w:val="14"/>
                <w:szCs w:val="16"/>
                <w:lang w:eastAsia="ru-RU"/>
              </w:rPr>
              <w:t> </w:t>
            </w:r>
          </w:p>
        </w:tc>
        <w:tc>
          <w:tcPr>
            <w:tcW w:w="4572" w:type="dxa"/>
            <w:shd w:val="clear" w:color="000000" w:fill="6CA1B4"/>
            <w:noWrap/>
            <w:vAlign w:val="center"/>
            <w:hideMark/>
          </w:tcPr>
          <w:p w14:paraId="18BD471C" w14:textId="77777777" w:rsidR="00F56074" w:rsidRPr="00F56074" w:rsidRDefault="00F56074" w:rsidP="00F56074">
            <w:pPr>
              <w:spacing w:after="0" w:line="240" w:lineRule="auto"/>
              <w:rPr>
                <w:rFonts w:ascii="Consolas" w:eastAsia="Times New Roman" w:hAnsi="Consolas" w:cs="Calibri"/>
                <w:b/>
                <w:bCs/>
                <w:color w:val="000000"/>
                <w:sz w:val="14"/>
                <w:szCs w:val="16"/>
                <w:lang w:eastAsia="ru-RU"/>
              </w:rPr>
            </w:pPr>
            <w:r w:rsidRPr="00F56074">
              <w:rPr>
                <w:rFonts w:ascii="Consolas" w:eastAsia="Times New Roman" w:hAnsi="Consolas" w:cs="Calibri"/>
                <w:b/>
                <w:bCs/>
                <w:color w:val="000000"/>
                <w:sz w:val="14"/>
                <w:szCs w:val="16"/>
                <w:lang w:eastAsia="ru-RU"/>
              </w:rPr>
              <w:t> </w:t>
            </w:r>
          </w:p>
        </w:tc>
        <w:tc>
          <w:tcPr>
            <w:tcW w:w="1272" w:type="dxa"/>
            <w:shd w:val="clear" w:color="000000" w:fill="6CA1B4"/>
            <w:noWrap/>
            <w:vAlign w:val="center"/>
            <w:hideMark/>
          </w:tcPr>
          <w:p w14:paraId="305DAD0D" w14:textId="77777777" w:rsidR="00F56074" w:rsidRPr="00F56074" w:rsidRDefault="00F56074" w:rsidP="00F56074">
            <w:pPr>
              <w:spacing w:after="0" w:line="240" w:lineRule="auto"/>
              <w:jc w:val="center"/>
              <w:rPr>
                <w:rFonts w:ascii="Consolas" w:eastAsia="Times New Roman" w:hAnsi="Consolas" w:cs="Calibri"/>
                <w:b/>
                <w:bCs/>
                <w:color w:val="000000"/>
                <w:sz w:val="14"/>
                <w:szCs w:val="16"/>
                <w:lang w:eastAsia="ru-RU"/>
              </w:rPr>
            </w:pPr>
            <w:r w:rsidRPr="00F56074">
              <w:rPr>
                <w:rFonts w:ascii="Consolas" w:eastAsia="Times New Roman" w:hAnsi="Consolas" w:cs="Calibri"/>
                <w:b/>
                <w:bCs/>
                <w:color w:val="000000"/>
                <w:sz w:val="14"/>
                <w:szCs w:val="16"/>
                <w:lang w:eastAsia="ru-RU"/>
              </w:rPr>
              <w:t> </w:t>
            </w:r>
          </w:p>
        </w:tc>
        <w:tc>
          <w:tcPr>
            <w:tcW w:w="1420" w:type="dxa"/>
            <w:shd w:val="clear" w:color="000000" w:fill="6CA1B4"/>
            <w:noWrap/>
            <w:vAlign w:val="center"/>
            <w:hideMark/>
          </w:tcPr>
          <w:p w14:paraId="14C4A830" w14:textId="77777777" w:rsidR="00F56074" w:rsidRPr="00F56074" w:rsidRDefault="00F56074" w:rsidP="00F56074">
            <w:pPr>
              <w:spacing w:after="0" w:line="240" w:lineRule="auto"/>
              <w:jc w:val="center"/>
              <w:rPr>
                <w:rFonts w:ascii="Consolas" w:eastAsia="Times New Roman" w:hAnsi="Consolas" w:cs="Calibri"/>
                <w:b/>
                <w:bCs/>
                <w:color w:val="000000"/>
                <w:sz w:val="14"/>
                <w:szCs w:val="16"/>
                <w:lang w:eastAsia="ru-RU"/>
              </w:rPr>
            </w:pPr>
            <w:r w:rsidRPr="00F56074">
              <w:rPr>
                <w:rFonts w:ascii="Consolas" w:eastAsia="Times New Roman" w:hAnsi="Consolas" w:cs="Calibri"/>
                <w:b/>
                <w:bCs/>
                <w:color w:val="000000"/>
                <w:sz w:val="14"/>
                <w:szCs w:val="16"/>
                <w:lang w:eastAsia="ru-RU"/>
              </w:rPr>
              <w:t> </w:t>
            </w:r>
          </w:p>
        </w:tc>
        <w:tc>
          <w:tcPr>
            <w:tcW w:w="1274" w:type="dxa"/>
            <w:shd w:val="clear" w:color="000000" w:fill="6CA1B4"/>
            <w:noWrap/>
            <w:vAlign w:val="center"/>
            <w:hideMark/>
          </w:tcPr>
          <w:p w14:paraId="5774F275" w14:textId="77777777" w:rsidR="00F56074" w:rsidRPr="00F56074" w:rsidRDefault="00F56074" w:rsidP="00F56074">
            <w:pPr>
              <w:spacing w:after="0" w:line="240" w:lineRule="auto"/>
              <w:jc w:val="center"/>
              <w:rPr>
                <w:rFonts w:ascii="Consolas" w:eastAsia="Times New Roman" w:hAnsi="Consolas" w:cs="Calibri"/>
                <w:b/>
                <w:bCs/>
                <w:color w:val="000000"/>
                <w:sz w:val="14"/>
                <w:szCs w:val="16"/>
                <w:lang w:eastAsia="ru-RU"/>
              </w:rPr>
            </w:pPr>
            <w:r w:rsidRPr="00F56074">
              <w:rPr>
                <w:rFonts w:ascii="Consolas" w:eastAsia="Times New Roman" w:hAnsi="Consolas" w:cs="Calibri"/>
                <w:b/>
                <w:bCs/>
                <w:color w:val="000000"/>
                <w:sz w:val="14"/>
                <w:szCs w:val="16"/>
                <w:lang w:eastAsia="ru-RU"/>
              </w:rPr>
              <w:t> </w:t>
            </w:r>
          </w:p>
        </w:tc>
        <w:tc>
          <w:tcPr>
            <w:tcW w:w="1113" w:type="dxa"/>
            <w:shd w:val="clear" w:color="000000" w:fill="6CA1B4"/>
            <w:noWrap/>
            <w:vAlign w:val="center"/>
            <w:hideMark/>
          </w:tcPr>
          <w:p w14:paraId="3C86551C" w14:textId="77777777" w:rsidR="00F56074" w:rsidRPr="00F56074" w:rsidRDefault="00F56074" w:rsidP="00F56074">
            <w:pPr>
              <w:spacing w:after="0" w:line="240" w:lineRule="auto"/>
              <w:jc w:val="center"/>
              <w:rPr>
                <w:rFonts w:ascii="Consolas" w:eastAsia="Times New Roman" w:hAnsi="Consolas" w:cs="Calibri"/>
                <w:b/>
                <w:bCs/>
                <w:color w:val="000000"/>
                <w:sz w:val="14"/>
                <w:szCs w:val="16"/>
                <w:lang w:eastAsia="ru-RU"/>
              </w:rPr>
            </w:pPr>
            <w:r w:rsidRPr="00F56074">
              <w:rPr>
                <w:rFonts w:ascii="Consolas" w:eastAsia="Times New Roman" w:hAnsi="Consolas" w:cs="Calibri"/>
                <w:b/>
                <w:bCs/>
                <w:color w:val="000000"/>
                <w:sz w:val="14"/>
                <w:szCs w:val="16"/>
                <w:lang w:eastAsia="ru-RU"/>
              </w:rPr>
              <w:t> </w:t>
            </w:r>
          </w:p>
        </w:tc>
        <w:tc>
          <w:tcPr>
            <w:tcW w:w="2277" w:type="dxa"/>
            <w:vMerge/>
            <w:vAlign w:val="center"/>
            <w:hideMark/>
          </w:tcPr>
          <w:p w14:paraId="087BEE83" w14:textId="77777777" w:rsidR="00F56074" w:rsidRPr="00F56074" w:rsidRDefault="00F56074" w:rsidP="00F56074">
            <w:pPr>
              <w:spacing w:after="0" w:line="240" w:lineRule="auto"/>
              <w:rPr>
                <w:rFonts w:ascii="Consolas" w:eastAsia="Times New Roman" w:hAnsi="Consolas" w:cs="Calibri"/>
                <w:b/>
                <w:bCs/>
                <w:color w:val="000000"/>
                <w:sz w:val="14"/>
                <w:szCs w:val="16"/>
                <w:lang w:eastAsia="ru-RU"/>
              </w:rPr>
            </w:pPr>
          </w:p>
        </w:tc>
      </w:tr>
      <w:tr w:rsidR="00F56074" w:rsidRPr="00F56074" w14:paraId="683C4E56" w14:textId="77777777" w:rsidTr="00F56074">
        <w:trPr>
          <w:gridAfter w:val="1"/>
          <w:wAfter w:w="25" w:type="dxa"/>
          <w:trHeight w:val="20"/>
        </w:trPr>
        <w:tc>
          <w:tcPr>
            <w:tcW w:w="988" w:type="dxa"/>
            <w:shd w:val="clear" w:color="auto" w:fill="auto"/>
            <w:vAlign w:val="center"/>
            <w:hideMark/>
          </w:tcPr>
          <w:p w14:paraId="7EDA210A" w14:textId="77777777" w:rsidR="00F56074" w:rsidRPr="00F56074" w:rsidRDefault="00F56074" w:rsidP="00F56074">
            <w:pPr>
              <w:spacing w:after="0" w:line="240" w:lineRule="auto"/>
              <w:jc w:val="center"/>
              <w:rPr>
                <w:rFonts w:ascii="Consolas" w:eastAsia="Times New Roman" w:hAnsi="Consolas" w:cs="Calibri"/>
                <w:b/>
                <w:bCs/>
                <w:color w:val="000000"/>
                <w:sz w:val="14"/>
                <w:szCs w:val="16"/>
                <w:lang w:eastAsia="ru-RU"/>
              </w:rPr>
            </w:pPr>
            <w:r w:rsidRPr="00F56074">
              <w:rPr>
                <w:rFonts w:ascii="Consolas" w:eastAsia="Times New Roman" w:hAnsi="Consolas" w:cs="Calibri"/>
                <w:b/>
                <w:bCs/>
                <w:color w:val="000000"/>
                <w:sz w:val="14"/>
                <w:szCs w:val="16"/>
                <w:lang w:eastAsia="ru-RU"/>
              </w:rPr>
              <w:t>№ п/п</w:t>
            </w:r>
          </w:p>
        </w:tc>
        <w:tc>
          <w:tcPr>
            <w:tcW w:w="2657" w:type="dxa"/>
            <w:shd w:val="clear" w:color="auto" w:fill="auto"/>
            <w:vAlign w:val="center"/>
            <w:hideMark/>
          </w:tcPr>
          <w:p w14:paraId="113278B8" w14:textId="77777777" w:rsidR="00F56074" w:rsidRPr="00F56074" w:rsidRDefault="00F56074" w:rsidP="00F56074">
            <w:pPr>
              <w:spacing w:after="0" w:line="240" w:lineRule="auto"/>
              <w:jc w:val="center"/>
              <w:rPr>
                <w:rFonts w:ascii="Consolas" w:eastAsia="Times New Roman" w:hAnsi="Consolas" w:cs="Calibri"/>
                <w:b/>
                <w:bCs/>
                <w:color w:val="000000"/>
                <w:sz w:val="14"/>
                <w:szCs w:val="16"/>
                <w:lang w:eastAsia="ru-RU"/>
              </w:rPr>
            </w:pPr>
            <w:proofErr w:type="gramStart"/>
            <w:r w:rsidRPr="00F56074">
              <w:rPr>
                <w:rFonts w:ascii="Consolas" w:eastAsia="Times New Roman" w:hAnsi="Consolas" w:cs="Calibri"/>
                <w:b/>
                <w:bCs/>
                <w:color w:val="000000"/>
                <w:sz w:val="14"/>
                <w:szCs w:val="16"/>
                <w:lang w:eastAsia="ru-RU"/>
              </w:rPr>
              <w:t>Наименование  работ</w:t>
            </w:r>
            <w:proofErr w:type="gramEnd"/>
          </w:p>
        </w:tc>
        <w:tc>
          <w:tcPr>
            <w:tcW w:w="4572" w:type="dxa"/>
            <w:shd w:val="clear" w:color="auto" w:fill="auto"/>
            <w:vAlign w:val="center"/>
            <w:hideMark/>
          </w:tcPr>
          <w:p w14:paraId="584DD687" w14:textId="77777777" w:rsidR="00F56074" w:rsidRPr="00F56074" w:rsidRDefault="00F56074" w:rsidP="00F56074">
            <w:pPr>
              <w:spacing w:after="0" w:line="240" w:lineRule="auto"/>
              <w:jc w:val="center"/>
              <w:rPr>
                <w:rFonts w:ascii="Consolas" w:eastAsia="Times New Roman" w:hAnsi="Consolas" w:cs="Calibri"/>
                <w:b/>
                <w:bCs/>
                <w:color w:val="000000"/>
                <w:sz w:val="14"/>
                <w:szCs w:val="16"/>
                <w:lang w:eastAsia="ru-RU"/>
              </w:rPr>
            </w:pPr>
            <w:r w:rsidRPr="00F56074">
              <w:rPr>
                <w:rFonts w:ascii="Consolas" w:eastAsia="Times New Roman" w:hAnsi="Consolas" w:cs="Calibri"/>
                <w:b/>
                <w:bCs/>
                <w:color w:val="000000"/>
                <w:sz w:val="14"/>
                <w:szCs w:val="16"/>
                <w:lang w:eastAsia="ru-RU"/>
              </w:rPr>
              <w:t>Состав работ</w:t>
            </w:r>
          </w:p>
        </w:tc>
        <w:tc>
          <w:tcPr>
            <w:tcW w:w="1272" w:type="dxa"/>
            <w:shd w:val="clear" w:color="auto" w:fill="auto"/>
            <w:vAlign w:val="center"/>
            <w:hideMark/>
          </w:tcPr>
          <w:p w14:paraId="3D2BCEE9" w14:textId="77777777" w:rsidR="00F56074" w:rsidRPr="00F56074" w:rsidRDefault="00F56074" w:rsidP="00F56074">
            <w:pPr>
              <w:spacing w:after="0" w:line="240" w:lineRule="auto"/>
              <w:jc w:val="center"/>
              <w:rPr>
                <w:rFonts w:ascii="Consolas" w:eastAsia="Times New Roman" w:hAnsi="Consolas" w:cs="Calibri"/>
                <w:b/>
                <w:bCs/>
                <w:color w:val="000000"/>
                <w:sz w:val="14"/>
                <w:szCs w:val="16"/>
                <w:lang w:eastAsia="ru-RU"/>
              </w:rPr>
            </w:pPr>
            <w:r w:rsidRPr="00F56074">
              <w:rPr>
                <w:rFonts w:ascii="Consolas" w:eastAsia="Times New Roman" w:hAnsi="Consolas" w:cs="Calibri"/>
                <w:b/>
                <w:bCs/>
                <w:color w:val="000000"/>
                <w:sz w:val="14"/>
                <w:szCs w:val="16"/>
                <w:lang w:eastAsia="ru-RU"/>
              </w:rPr>
              <w:t>Единица измерения</w:t>
            </w:r>
          </w:p>
        </w:tc>
        <w:tc>
          <w:tcPr>
            <w:tcW w:w="1420" w:type="dxa"/>
            <w:shd w:val="clear" w:color="auto" w:fill="auto"/>
            <w:vAlign w:val="center"/>
            <w:hideMark/>
          </w:tcPr>
          <w:p w14:paraId="54ADA0A0" w14:textId="77777777" w:rsidR="00F56074" w:rsidRPr="00F56074" w:rsidRDefault="00F56074" w:rsidP="00F56074">
            <w:pPr>
              <w:spacing w:after="0" w:line="240" w:lineRule="auto"/>
              <w:jc w:val="center"/>
              <w:rPr>
                <w:rFonts w:ascii="Consolas" w:eastAsia="Times New Roman" w:hAnsi="Consolas" w:cs="Calibri"/>
                <w:b/>
                <w:bCs/>
                <w:color w:val="000000"/>
                <w:sz w:val="14"/>
                <w:szCs w:val="16"/>
                <w:lang w:eastAsia="ru-RU"/>
              </w:rPr>
            </w:pPr>
            <w:r w:rsidRPr="00F56074">
              <w:rPr>
                <w:rFonts w:ascii="Consolas" w:eastAsia="Times New Roman" w:hAnsi="Consolas" w:cs="Calibri"/>
                <w:b/>
                <w:bCs/>
                <w:color w:val="000000"/>
                <w:sz w:val="14"/>
                <w:szCs w:val="16"/>
                <w:lang w:eastAsia="ru-RU"/>
              </w:rPr>
              <w:t>Удельная стоимость за единицу (базовое значение) без НДС, руб.</w:t>
            </w:r>
          </w:p>
        </w:tc>
        <w:tc>
          <w:tcPr>
            <w:tcW w:w="1274" w:type="dxa"/>
            <w:shd w:val="clear" w:color="auto" w:fill="auto"/>
            <w:vAlign w:val="center"/>
            <w:hideMark/>
          </w:tcPr>
          <w:p w14:paraId="23F80E1E" w14:textId="77777777" w:rsidR="00F56074" w:rsidRPr="00F56074" w:rsidRDefault="00F56074" w:rsidP="00F56074">
            <w:pPr>
              <w:spacing w:after="0" w:line="240" w:lineRule="auto"/>
              <w:jc w:val="center"/>
              <w:rPr>
                <w:rFonts w:ascii="Consolas" w:eastAsia="Times New Roman" w:hAnsi="Consolas" w:cs="Calibri"/>
                <w:b/>
                <w:bCs/>
                <w:color w:val="000000"/>
                <w:sz w:val="14"/>
                <w:szCs w:val="16"/>
                <w:lang w:eastAsia="ru-RU"/>
              </w:rPr>
            </w:pPr>
            <w:r w:rsidRPr="00F56074">
              <w:rPr>
                <w:rFonts w:ascii="Consolas" w:eastAsia="Times New Roman" w:hAnsi="Consolas" w:cs="Calibri"/>
                <w:b/>
                <w:bCs/>
                <w:color w:val="000000"/>
                <w:sz w:val="14"/>
                <w:szCs w:val="16"/>
                <w:lang w:eastAsia="ru-RU"/>
              </w:rPr>
              <w:t> </w:t>
            </w:r>
          </w:p>
        </w:tc>
        <w:tc>
          <w:tcPr>
            <w:tcW w:w="1113" w:type="dxa"/>
            <w:shd w:val="clear" w:color="auto" w:fill="auto"/>
            <w:vAlign w:val="center"/>
            <w:hideMark/>
          </w:tcPr>
          <w:p w14:paraId="7E424F44" w14:textId="77777777" w:rsidR="00F56074" w:rsidRPr="00F56074" w:rsidRDefault="00F56074" w:rsidP="00F56074">
            <w:pPr>
              <w:spacing w:after="0" w:line="240" w:lineRule="auto"/>
              <w:jc w:val="center"/>
              <w:rPr>
                <w:rFonts w:ascii="Consolas" w:eastAsia="Times New Roman" w:hAnsi="Consolas" w:cs="Calibri"/>
                <w:b/>
                <w:bCs/>
                <w:color w:val="000000"/>
                <w:sz w:val="14"/>
                <w:szCs w:val="16"/>
                <w:lang w:eastAsia="ru-RU"/>
              </w:rPr>
            </w:pPr>
            <w:r w:rsidRPr="00F56074">
              <w:rPr>
                <w:rFonts w:ascii="Consolas" w:eastAsia="Times New Roman" w:hAnsi="Consolas" w:cs="Calibri"/>
                <w:b/>
                <w:bCs/>
                <w:color w:val="000000"/>
                <w:sz w:val="14"/>
                <w:szCs w:val="16"/>
                <w:lang w:eastAsia="ru-RU"/>
              </w:rPr>
              <w:t>в том числе стоимость ПИР</w:t>
            </w:r>
          </w:p>
        </w:tc>
        <w:tc>
          <w:tcPr>
            <w:tcW w:w="2277" w:type="dxa"/>
            <w:shd w:val="clear" w:color="auto" w:fill="auto"/>
            <w:vAlign w:val="center"/>
            <w:hideMark/>
          </w:tcPr>
          <w:p w14:paraId="50E7D0A6" w14:textId="77777777" w:rsidR="00F56074" w:rsidRPr="00F56074" w:rsidRDefault="00F56074" w:rsidP="00F56074">
            <w:pPr>
              <w:spacing w:after="0" w:line="240" w:lineRule="auto"/>
              <w:jc w:val="center"/>
              <w:rPr>
                <w:rFonts w:ascii="Consolas" w:eastAsia="Times New Roman" w:hAnsi="Consolas" w:cs="Calibri"/>
                <w:b/>
                <w:bCs/>
                <w:color w:val="000000"/>
                <w:sz w:val="14"/>
                <w:szCs w:val="16"/>
                <w:lang w:eastAsia="ru-RU"/>
              </w:rPr>
            </w:pPr>
            <w:r w:rsidRPr="00F56074">
              <w:rPr>
                <w:rFonts w:ascii="Consolas" w:eastAsia="Times New Roman" w:hAnsi="Consolas" w:cs="Calibri"/>
                <w:b/>
                <w:bCs/>
                <w:color w:val="000000"/>
                <w:sz w:val="14"/>
                <w:szCs w:val="16"/>
                <w:lang w:eastAsia="ru-RU"/>
              </w:rPr>
              <w:t>Примечание</w:t>
            </w:r>
          </w:p>
        </w:tc>
      </w:tr>
      <w:tr w:rsidR="00F56074" w:rsidRPr="00F56074" w14:paraId="3B14FB85" w14:textId="77777777" w:rsidTr="00F56074">
        <w:trPr>
          <w:gridAfter w:val="1"/>
          <w:wAfter w:w="25" w:type="dxa"/>
          <w:trHeight w:val="20"/>
        </w:trPr>
        <w:tc>
          <w:tcPr>
            <w:tcW w:w="988" w:type="dxa"/>
            <w:shd w:val="clear" w:color="000000" w:fill="FB9E2B"/>
            <w:vAlign w:val="center"/>
            <w:hideMark/>
          </w:tcPr>
          <w:p w14:paraId="6C9637DE" w14:textId="77777777" w:rsidR="00F56074" w:rsidRPr="00F56074" w:rsidRDefault="00F56074" w:rsidP="00F56074">
            <w:pPr>
              <w:spacing w:after="0" w:line="240" w:lineRule="auto"/>
              <w:jc w:val="center"/>
              <w:rPr>
                <w:rFonts w:ascii="Consolas" w:eastAsia="Times New Roman" w:hAnsi="Consolas" w:cs="Calibri"/>
                <w:color w:val="000000"/>
                <w:sz w:val="14"/>
                <w:szCs w:val="16"/>
                <w:lang w:eastAsia="ru-RU"/>
              </w:rPr>
            </w:pPr>
            <w:r w:rsidRPr="00F56074">
              <w:rPr>
                <w:rFonts w:ascii="Consolas" w:eastAsia="Times New Roman" w:hAnsi="Consolas" w:cs="Calibri"/>
                <w:color w:val="000000"/>
                <w:sz w:val="14"/>
                <w:szCs w:val="16"/>
                <w:lang w:eastAsia="ru-RU"/>
              </w:rPr>
              <w:t>1</w:t>
            </w:r>
          </w:p>
        </w:tc>
        <w:tc>
          <w:tcPr>
            <w:tcW w:w="2657" w:type="dxa"/>
            <w:shd w:val="clear" w:color="000000" w:fill="FB9E2B"/>
            <w:vAlign w:val="center"/>
            <w:hideMark/>
          </w:tcPr>
          <w:p w14:paraId="59EA3ECD" w14:textId="77777777" w:rsidR="00F56074" w:rsidRPr="00F56074" w:rsidRDefault="00F56074" w:rsidP="00F56074">
            <w:pPr>
              <w:spacing w:after="0" w:line="240" w:lineRule="auto"/>
              <w:jc w:val="center"/>
              <w:rPr>
                <w:rFonts w:ascii="Consolas" w:eastAsia="Times New Roman" w:hAnsi="Consolas" w:cs="Calibri"/>
                <w:color w:val="000000"/>
                <w:sz w:val="14"/>
                <w:szCs w:val="16"/>
                <w:lang w:eastAsia="ru-RU"/>
              </w:rPr>
            </w:pPr>
            <w:r w:rsidRPr="00F56074">
              <w:rPr>
                <w:rFonts w:ascii="Consolas" w:eastAsia="Times New Roman" w:hAnsi="Consolas" w:cs="Calibri"/>
                <w:color w:val="000000"/>
                <w:sz w:val="14"/>
                <w:szCs w:val="16"/>
                <w:lang w:eastAsia="ru-RU"/>
              </w:rPr>
              <w:t>2</w:t>
            </w:r>
          </w:p>
        </w:tc>
        <w:tc>
          <w:tcPr>
            <w:tcW w:w="4572" w:type="dxa"/>
            <w:shd w:val="clear" w:color="000000" w:fill="FB9E2B"/>
            <w:vAlign w:val="center"/>
            <w:hideMark/>
          </w:tcPr>
          <w:p w14:paraId="0A7821C2" w14:textId="77777777" w:rsidR="00F56074" w:rsidRPr="00F56074" w:rsidRDefault="00F56074" w:rsidP="00F56074">
            <w:pPr>
              <w:spacing w:after="0" w:line="240" w:lineRule="auto"/>
              <w:jc w:val="center"/>
              <w:rPr>
                <w:rFonts w:ascii="Consolas" w:eastAsia="Times New Roman" w:hAnsi="Consolas" w:cs="Calibri"/>
                <w:color w:val="000000"/>
                <w:sz w:val="14"/>
                <w:szCs w:val="16"/>
                <w:lang w:eastAsia="ru-RU"/>
              </w:rPr>
            </w:pPr>
            <w:r w:rsidRPr="00F56074">
              <w:rPr>
                <w:rFonts w:ascii="Consolas" w:eastAsia="Times New Roman" w:hAnsi="Consolas" w:cs="Calibri"/>
                <w:color w:val="000000"/>
                <w:sz w:val="14"/>
                <w:szCs w:val="16"/>
                <w:lang w:eastAsia="ru-RU"/>
              </w:rPr>
              <w:t>3</w:t>
            </w:r>
          </w:p>
        </w:tc>
        <w:tc>
          <w:tcPr>
            <w:tcW w:w="1272" w:type="dxa"/>
            <w:shd w:val="clear" w:color="000000" w:fill="FB9E2B"/>
            <w:vAlign w:val="center"/>
            <w:hideMark/>
          </w:tcPr>
          <w:p w14:paraId="3DB3B671" w14:textId="77777777" w:rsidR="00F56074" w:rsidRPr="00F56074" w:rsidRDefault="00F56074" w:rsidP="00F56074">
            <w:pPr>
              <w:spacing w:after="0" w:line="240" w:lineRule="auto"/>
              <w:jc w:val="center"/>
              <w:rPr>
                <w:rFonts w:ascii="Consolas" w:eastAsia="Times New Roman" w:hAnsi="Consolas" w:cs="Calibri"/>
                <w:color w:val="000000"/>
                <w:sz w:val="14"/>
                <w:szCs w:val="16"/>
                <w:lang w:eastAsia="ru-RU"/>
              </w:rPr>
            </w:pPr>
            <w:r w:rsidRPr="00F56074">
              <w:rPr>
                <w:rFonts w:ascii="Consolas" w:eastAsia="Times New Roman" w:hAnsi="Consolas" w:cs="Calibri"/>
                <w:color w:val="000000"/>
                <w:sz w:val="14"/>
                <w:szCs w:val="16"/>
                <w:lang w:eastAsia="ru-RU"/>
              </w:rPr>
              <w:t>4</w:t>
            </w:r>
          </w:p>
        </w:tc>
        <w:tc>
          <w:tcPr>
            <w:tcW w:w="1420" w:type="dxa"/>
            <w:shd w:val="clear" w:color="000000" w:fill="FB9E2B"/>
            <w:vAlign w:val="center"/>
            <w:hideMark/>
          </w:tcPr>
          <w:p w14:paraId="326AD1E9" w14:textId="77777777" w:rsidR="00F56074" w:rsidRPr="00F56074" w:rsidRDefault="00F56074" w:rsidP="00F56074">
            <w:pPr>
              <w:spacing w:after="0" w:line="240" w:lineRule="auto"/>
              <w:jc w:val="center"/>
              <w:rPr>
                <w:rFonts w:ascii="Consolas" w:eastAsia="Times New Roman" w:hAnsi="Consolas" w:cs="Calibri"/>
                <w:b/>
                <w:bCs/>
                <w:color w:val="000000"/>
                <w:sz w:val="14"/>
                <w:szCs w:val="16"/>
                <w:lang w:eastAsia="ru-RU"/>
              </w:rPr>
            </w:pPr>
            <w:r w:rsidRPr="00F56074">
              <w:rPr>
                <w:rFonts w:ascii="Consolas" w:eastAsia="Times New Roman" w:hAnsi="Consolas" w:cs="Calibri"/>
                <w:b/>
                <w:bCs/>
                <w:color w:val="000000"/>
                <w:sz w:val="14"/>
                <w:szCs w:val="16"/>
                <w:lang w:eastAsia="ru-RU"/>
              </w:rPr>
              <w:t>5</w:t>
            </w:r>
          </w:p>
        </w:tc>
        <w:tc>
          <w:tcPr>
            <w:tcW w:w="1274" w:type="dxa"/>
            <w:shd w:val="clear" w:color="000000" w:fill="FB9E2B"/>
            <w:vAlign w:val="center"/>
            <w:hideMark/>
          </w:tcPr>
          <w:p w14:paraId="4703AEB6" w14:textId="77777777" w:rsidR="00F56074" w:rsidRPr="00F56074" w:rsidRDefault="00F56074" w:rsidP="00F56074">
            <w:pPr>
              <w:spacing w:after="0" w:line="240" w:lineRule="auto"/>
              <w:jc w:val="center"/>
              <w:rPr>
                <w:rFonts w:ascii="Consolas" w:eastAsia="Times New Roman" w:hAnsi="Consolas" w:cs="Calibri"/>
                <w:color w:val="000000"/>
                <w:sz w:val="14"/>
                <w:szCs w:val="16"/>
                <w:lang w:eastAsia="ru-RU"/>
              </w:rPr>
            </w:pPr>
            <w:r w:rsidRPr="00F56074">
              <w:rPr>
                <w:rFonts w:ascii="Consolas" w:eastAsia="Times New Roman" w:hAnsi="Consolas" w:cs="Calibri"/>
                <w:color w:val="000000"/>
                <w:sz w:val="14"/>
                <w:szCs w:val="16"/>
                <w:lang w:eastAsia="ru-RU"/>
              </w:rPr>
              <w:t>6</w:t>
            </w:r>
          </w:p>
        </w:tc>
        <w:tc>
          <w:tcPr>
            <w:tcW w:w="1113" w:type="dxa"/>
            <w:shd w:val="clear" w:color="000000" w:fill="FB9E2B"/>
            <w:vAlign w:val="center"/>
            <w:hideMark/>
          </w:tcPr>
          <w:p w14:paraId="73525880" w14:textId="77777777" w:rsidR="00F56074" w:rsidRPr="00F56074" w:rsidRDefault="00F56074" w:rsidP="00F56074">
            <w:pPr>
              <w:spacing w:after="0" w:line="240" w:lineRule="auto"/>
              <w:jc w:val="center"/>
              <w:rPr>
                <w:rFonts w:ascii="Consolas" w:eastAsia="Times New Roman" w:hAnsi="Consolas" w:cs="Calibri"/>
                <w:color w:val="000000"/>
                <w:sz w:val="14"/>
                <w:szCs w:val="16"/>
                <w:lang w:eastAsia="ru-RU"/>
              </w:rPr>
            </w:pPr>
            <w:r w:rsidRPr="00F56074">
              <w:rPr>
                <w:rFonts w:ascii="Consolas" w:eastAsia="Times New Roman" w:hAnsi="Consolas" w:cs="Calibri"/>
                <w:color w:val="000000"/>
                <w:sz w:val="14"/>
                <w:szCs w:val="16"/>
                <w:lang w:eastAsia="ru-RU"/>
              </w:rPr>
              <w:t>7</w:t>
            </w:r>
          </w:p>
        </w:tc>
        <w:tc>
          <w:tcPr>
            <w:tcW w:w="2277" w:type="dxa"/>
            <w:shd w:val="clear" w:color="000000" w:fill="FB9E2B"/>
            <w:vAlign w:val="center"/>
            <w:hideMark/>
          </w:tcPr>
          <w:p w14:paraId="391A2548" w14:textId="77777777" w:rsidR="00F56074" w:rsidRPr="00F56074" w:rsidRDefault="00F56074" w:rsidP="00F56074">
            <w:pPr>
              <w:spacing w:after="0" w:line="240" w:lineRule="auto"/>
              <w:jc w:val="center"/>
              <w:rPr>
                <w:rFonts w:ascii="Consolas" w:eastAsia="Times New Roman" w:hAnsi="Consolas" w:cs="Calibri"/>
                <w:color w:val="000000"/>
                <w:sz w:val="14"/>
                <w:szCs w:val="16"/>
                <w:lang w:eastAsia="ru-RU"/>
              </w:rPr>
            </w:pPr>
            <w:r w:rsidRPr="00F56074">
              <w:rPr>
                <w:rFonts w:ascii="Consolas" w:eastAsia="Times New Roman" w:hAnsi="Consolas" w:cs="Calibri"/>
                <w:color w:val="000000"/>
                <w:sz w:val="14"/>
                <w:szCs w:val="16"/>
                <w:lang w:eastAsia="ru-RU"/>
              </w:rPr>
              <w:t>8</w:t>
            </w:r>
          </w:p>
        </w:tc>
      </w:tr>
      <w:tr w:rsidR="008B6587" w:rsidRPr="008B6587" w14:paraId="602F75FD" w14:textId="77777777" w:rsidTr="002911DC">
        <w:trPr>
          <w:gridAfter w:val="1"/>
          <w:wAfter w:w="25" w:type="dxa"/>
          <w:trHeight w:val="20"/>
        </w:trPr>
        <w:tc>
          <w:tcPr>
            <w:tcW w:w="988" w:type="dxa"/>
            <w:shd w:val="clear" w:color="000000" w:fill="FDE9D9"/>
            <w:noWrap/>
            <w:vAlign w:val="center"/>
            <w:hideMark/>
          </w:tcPr>
          <w:p w14:paraId="6E729D53" w14:textId="77777777" w:rsidR="008B6587" w:rsidRPr="008B6587" w:rsidRDefault="008B6587" w:rsidP="008B6587">
            <w:pPr>
              <w:spacing w:after="0" w:line="240" w:lineRule="auto"/>
              <w:jc w:val="center"/>
              <w:outlineLvl w:val="0"/>
              <w:rPr>
                <w:rFonts w:ascii="Consolas" w:eastAsia="Times New Roman" w:hAnsi="Consolas" w:cs="Calibri"/>
                <w:color w:val="000000"/>
                <w:sz w:val="14"/>
                <w:szCs w:val="16"/>
                <w:lang w:eastAsia="ru-RU"/>
              </w:rPr>
            </w:pPr>
            <w:r w:rsidRPr="008B6587">
              <w:rPr>
                <w:rFonts w:ascii="Consolas" w:eastAsia="Times New Roman" w:hAnsi="Consolas" w:cs="Calibri"/>
                <w:color w:val="000000"/>
                <w:sz w:val="14"/>
                <w:szCs w:val="16"/>
                <w:lang w:eastAsia="ru-RU"/>
              </w:rPr>
              <w:t>5.5</w:t>
            </w:r>
          </w:p>
        </w:tc>
        <w:tc>
          <w:tcPr>
            <w:tcW w:w="2657" w:type="dxa"/>
            <w:shd w:val="clear" w:color="000000" w:fill="FDE9D9"/>
            <w:vAlign w:val="center"/>
            <w:hideMark/>
          </w:tcPr>
          <w:p w14:paraId="3E0A6713" w14:textId="77777777" w:rsidR="008B6587" w:rsidRPr="008B6587" w:rsidRDefault="008B6587" w:rsidP="008B6587">
            <w:pPr>
              <w:spacing w:after="0" w:line="240" w:lineRule="auto"/>
              <w:jc w:val="both"/>
              <w:outlineLvl w:val="0"/>
              <w:rPr>
                <w:rFonts w:ascii="Consolas" w:eastAsia="Times New Roman" w:hAnsi="Consolas" w:cs="Calibri"/>
                <w:sz w:val="14"/>
                <w:szCs w:val="16"/>
                <w:lang w:eastAsia="ru-RU"/>
              </w:rPr>
            </w:pPr>
            <w:r w:rsidRPr="008B6587">
              <w:rPr>
                <w:rFonts w:ascii="Consolas" w:eastAsia="Times New Roman" w:hAnsi="Consolas" w:cs="Calibri"/>
                <w:sz w:val="14"/>
                <w:szCs w:val="16"/>
                <w:lang w:eastAsia="ru-RU"/>
              </w:rPr>
              <w:t>Выполнение переходов методом горизонтального направленного бурения (ГНБ) с прокладкой</w:t>
            </w:r>
            <w:r w:rsidRPr="008B6587">
              <w:rPr>
                <w:rFonts w:ascii="Consolas" w:eastAsia="Times New Roman" w:hAnsi="Consolas" w:cs="Calibri"/>
                <w:b/>
                <w:bCs/>
                <w:color w:val="FF0000"/>
                <w:sz w:val="14"/>
                <w:szCs w:val="16"/>
                <w:lang w:eastAsia="ru-RU"/>
              </w:rPr>
              <w:t xml:space="preserve"> 2-х </w:t>
            </w:r>
            <w:r w:rsidRPr="008B6587">
              <w:rPr>
                <w:rFonts w:ascii="Consolas" w:eastAsia="Times New Roman" w:hAnsi="Consolas" w:cs="Calibri"/>
                <w:sz w:val="14"/>
                <w:szCs w:val="16"/>
                <w:lang w:eastAsia="ru-RU"/>
              </w:rPr>
              <w:t xml:space="preserve">п/э труб диаметром </w:t>
            </w:r>
            <w:r w:rsidRPr="008B6587">
              <w:rPr>
                <w:rFonts w:ascii="Consolas" w:eastAsia="Times New Roman" w:hAnsi="Consolas" w:cs="Calibri"/>
                <w:b/>
                <w:bCs/>
                <w:sz w:val="14"/>
                <w:szCs w:val="16"/>
                <w:lang w:eastAsia="ru-RU"/>
              </w:rPr>
              <w:t xml:space="preserve">не менее </w:t>
            </w:r>
            <w:r w:rsidRPr="008B6587">
              <w:rPr>
                <w:rFonts w:ascii="Consolas" w:eastAsia="Times New Roman" w:hAnsi="Consolas" w:cs="Calibri"/>
                <w:b/>
                <w:bCs/>
                <w:color w:val="FF0000"/>
                <w:sz w:val="14"/>
                <w:szCs w:val="16"/>
                <w:lang w:eastAsia="ru-RU"/>
              </w:rPr>
              <w:t xml:space="preserve">63 мм </w:t>
            </w:r>
          </w:p>
        </w:tc>
        <w:tc>
          <w:tcPr>
            <w:tcW w:w="4572" w:type="dxa"/>
            <w:shd w:val="clear" w:color="000000" w:fill="FDE9D9"/>
            <w:vAlign w:val="center"/>
            <w:hideMark/>
          </w:tcPr>
          <w:p w14:paraId="3021095D" w14:textId="77777777" w:rsidR="008B6587" w:rsidRPr="008B6587" w:rsidRDefault="008B6587" w:rsidP="008B6587">
            <w:pPr>
              <w:spacing w:after="0" w:line="240" w:lineRule="auto"/>
              <w:jc w:val="both"/>
              <w:outlineLvl w:val="0"/>
              <w:rPr>
                <w:rFonts w:ascii="Consolas" w:eastAsia="Times New Roman" w:hAnsi="Consolas" w:cs="Calibri"/>
                <w:sz w:val="14"/>
                <w:szCs w:val="16"/>
                <w:lang w:eastAsia="ru-RU"/>
              </w:rPr>
            </w:pPr>
            <w:r w:rsidRPr="008B6587">
              <w:rPr>
                <w:rFonts w:ascii="Consolas" w:eastAsia="Times New Roman" w:hAnsi="Consolas" w:cs="Calibri"/>
                <w:sz w:val="14"/>
                <w:szCs w:val="16"/>
                <w:lang w:eastAsia="ru-RU"/>
              </w:rPr>
              <w:t>ПИР, СМР весь комплекс работ, включая стоимость строительных материалов и других необходимых расходных материалов и комплектующих, транспортные издержки; Разбивка и отрывка входного и приёмного котлованов; Устройство переходов подземных методом ГНБ, рекультивации земель.  Оформление разрешительных документов и исполнительной документации (в том числе топографо-геодезические работы, с нанесением на городской планшет исполнительной сьёмки, землеустроительные работы).</w:t>
            </w:r>
          </w:p>
        </w:tc>
        <w:tc>
          <w:tcPr>
            <w:tcW w:w="1272" w:type="dxa"/>
            <w:shd w:val="clear" w:color="000000" w:fill="FDE9D9"/>
            <w:vAlign w:val="center"/>
            <w:hideMark/>
          </w:tcPr>
          <w:p w14:paraId="7E70F6DE" w14:textId="77777777" w:rsidR="008B6587" w:rsidRPr="008B6587" w:rsidRDefault="008B6587" w:rsidP="008B6587">
            <w:pPr>
              <w:spacing w:after="0" w:line="240" w:lineRule="auto"/>
              <w:jc w:val="center"/>
              <w:outlineLvl w:val="0"/>
              <w:rPr>
                <w:rFonts w:ascii="Consolas" w:eastAsia="Times New Roman" w:hAnsi="Consolas" w:cs="Calibri"/>
                <w:sz w:val="14"/>
                <w:szCs w:val="16"/>
                <w:lang w:eastAsia="ru-RU"/>
              </w:rPr>
            </w:pPr>
            <w:proofErr w:type="spellStart"/>
            <w:r w:rsidRPr="008B6587">
              <w:rPr>
                <w:rFonts w:ascii="Consolas" w:eastAsia="Times New Roman" w:hAnsi="Consolas" w:cs="Calibri"/>
                <w:sz w:val="14"/>
                <w:szCs w:val="16"/>
                <w:lang w:eastAsia="ru-RU"/>
              </w:rPr>
              <w:t>п.м</w:t>
            </w:r>
            <w:proofErr w:type="spellEnd"/>
            <w:r w:rsidRPr="008B6587">
              <w:rPr>
                <w:rFonts w:ascii="Consolas" w:eastAsia="Times New Roman" w:hAnsi="Consolas" w:cs="Calibri"/>
                <w:sz w:val="14"/>
                <w:szCs w:val="16"/>
                <w:lang w:eastAsia="ru-RU"/>
              </w:rPr>
              <w:t>. перехода</w:t>
            </w:r>
          </w:p>
        </w:tc>
        <w:tc>
          <w:tcPr>
            <w:tcW w:w="1420" w:type="dxa"/>
            <w:shd w:val="clear" w:color="000000" w:fill="FDE9D9"/>
            <w:vAlign w:val="center"/>
          </w:tcPr>
          <w:p w14:paraId="4EBBAACB" w14:textId="77777777" w:rsidR="008B6587" w:rsidRPr="008B6587" w:rsidRDefault="008B6587" w:rsidP="008B6587">
            <w:pPr>
              <w:spacing w:after="0" w:line="240" w:lineRule="auto"/>
              <w:ind w:firstLineChars="100" w:firstLine="141"/>
              <w:jc w:val="right"/>
              <w:outlineLvl w:val="0"/>
              <w:rPr>
                <w:rFonts w:ascii="Consolas" w:eastAsia="Times New Roman" w:hAnsi="Consolas" w:cs="Calibri"/>
                <w:b/>
                <w:bCs/>
                <w:sz w:val="14"/>
                <w:szCs w:val="16"/>
                <w:lang w:eastAsia="ru-RU"/>
              </w:rPr>
            </w:pPr>
          </w:p>
        </w:tc>
        <w:tc>
          <w:tcPr>
            <w:tcW w:w="1274" w:type="dxa"/>
            <w:shd w:val="clear" w:color="000000" w:fill="FDE9D9"/>
            <w:vAlign w:val="center"/>
          </w:tcPr>
          <w:p w14:paraId="1094093D" w14:textId="77777777" w:rsidR="008B6587" w:rsidRPr="008B6587" w:rsidRDefault="008B6587" w:rsidP="008B6587">
            <w:pPr>
              <w:spacing w:after="0" w:line="240" w:lineRule="auto"/>
              <w:ind w:firstLineChars="100" w:firstLine="141"/>
              <w:jc w:val="right"/>
              <w:outlineLvl w:val="0"/>
              <w:rPr>
                <w:rFonts w:ascii="Consolas" w:eastAsia="Times New Roman" w:hAnsi="Consolas" w:cs="Calibri"/>
                <w:b/>
                <w:bCs/>
                <w:sz w:val="14"/>
                <w:szCs w:val="16"/>
                <w:lang w:eastAsia="ru-RU"/>
              </w:rPr>
            </w:pPr>
          </w:p>
        </w:tc>
        <w:tc>
          <w:tcPr>
            <w:tcW w:w="1113" w:type="dxa"/>
            <w:shd w:val="clear" w:color="000000" w:fill="FDE9D9"/>
            <w:vAlign w:val="center"/>
          </w:tcPr>
          <w:p w14:paraId="1A331452" w14:textId="77777777" w:rsidR="008B6587" w:rsidRPr="008B6587" w:rsidRDefault="008B6587" w:rsidP="008B6587">
            <w:pPr>
              <w:spacing w:after="0" w:line="240" w:lineRule="auto"/>
              <w:ind w:firstLineChars="100" w:firstLine="140"/>
              <w:jc w:val="right"/>
              <w:outlineLvl w:val="0"/>
              <w:rPr>
                <w:rFonts w:ascii="Consolas" w:eastAsia="Times New Roman" w:hAnsi="Consolas" w:cs="Calibri"/>
                <w:sz w:val="14"/>
                <w:szCs w:val="16"/>
                <w:lang w:eastAsia="ru-RU"/>
              </w:rPr>
            </w:pPr>
          </w:p>
        </w:tc>
        <w:tc>
          <w:tcPr>
            <w:tcW w:w="2277" w:type="dxa"/>
            <w:shd w:val="clear" w:color="000000" w:fill="FDE9D9"/>
            <w:vAlign w:val="center"/>
            <w:hideMark/>
          </w:tcPr>
          <w:p w14:paraId="349F593E" w14:textId="77777777" w:rsidR="008B6587" w:rsidRPr="008B6587" w:rsidRDefault="008B6587" w:rsidP="008B6587">
            <w:pPr>
              <w:spacing w:after="0" w:line="240" w:lineRule="auto"/>
              <w:ind w:firstLineChars="100" w:firstLine="141"/>
              <w:outlineLvl w:val="0"/>
              <w:rPr>
                <w:rFonts w:ascii="Consolas" w:eastAsia="Times New Roman" w:hAnsi="Consolas" w:cs="Calibri"/>
                <w:b/>
                <w:bCs/>
                <w:color w:val="0000FF"/>
                <w:sz w:val="14"/>
                <w:szCs w:val="16"/>
                <w:lang w:eastAsia="ru-RU"/>
              </w:rPr>
            </w:pPr>
            <w:r w:rsidRPr="008B6587">
              <w:rPr>
                <w:rFonts w:ascii="Consolas" w:eastAsia="Times New Roman" w:hAnsi="Consolas" w:cs="Calibri"/>
                <w:b/>
                <w:bCs/>
                <w:color w:val="0000FF"/>
                <w:sz w:val="14"/>
                <w:szCs w:val="16"/>
                <w:lang w:eastAsia="ru-RU"/>
              </w:rPr>
              <w:t> </w:t>
            </w:r>
          </w:p>
        </w:tc>
      </w:tr>
      <w:tr w:rsidR="008B6587" w:rsidRPr="008B6587" w14:paraId="7977DDB0" w14:textId="77777777" w:rsidTr="002911DC">
        <w:trPr>
          <w:gridAfter w:val="1"/>
          <w:wAfter w:w="25" w:type="dxa"/>
          <w:trHeight w:val="20"/>
        </w:trPr>
        <w:tc>
          <w:tcPr>
            <w:tcW w:w="988" w:type="dxa"/>
            <w:shd w:val="clear" w:color="auto" w:fill="auto"/>
            <w:noWrap/>
            <w:vAlign w:val="center"/>
            <w:hideMark/>
          </w:tcPr>
          <w:p w14:paraId="17CE5C48" w14:textId="77777777" w:rsidR="008B6587" w:rsidRPr="008B6587" w:rsidRDefault="008B6587" w:rsidP="008B6587">
            <w:pPr>
              <w:spacing w:after="0" w:line="240" w:lineRule="auto"/>
              <w:jc w:val="right"/>
              <w:outlineLvl w:val="0"/>
              <w:rPr>
                <w:rFonts w:ascii="Consolas" w:eastAsia="Times New Roman" w:hAnsi="Consolas" w:cs="Calibri"/>
                <w:color w:val="000000"/>
                <w:sz w:val="14"/>
                <w:szCs w:val="16"/>
                <w:lang w:eastAsia="ru-RU"/>
              </w:rPr>
            </w:pPr>
            <w:r w:rsidRPr="008B6587">
              <w:rPr>
                <w:rFonts w:ascii="Consolas" w:eastAsia="Times New Roman" w:hAnsi="Consolas" w:cs="Calibri"/>
                <w:color w:val="000000"/>
                <w:sz w:val="14"/>
                <w:szCs w:val="16"/>
                <w:lang w:eastAsia="ru-RU"/>
              </w:rPr>
              <w:t>5.5.1</w:t>
            </w:r>
          </w:p>
        </w:tc>
        <w:tc>
          <w:tcPr>
            <w:tcW w:w="2657" w:type="dxa"/>
            <w:shd w:val="clear" w:color="auto" w:fill="auto"/>
            <w:vAlign w:val="center"/>
            <w:hideMark/>
          </w:tcPr>
          <w:p w14:paraId="62B6E2D0" w14:textId="77777777" w:rsidR="008B6587" w:rsidRPr="008B6587" w:rsidRDefault="008B6587" w:rsidP="008B6587">
            <w:pPr>
              <w:spacing w:after="0" w:line="240" w:lineRule="auto"/>
              <w:jc w:val="both"/>
              <w:outlineLvl w:val="0"/>
              <w:rPr>
                <w:rFonts w:ascii="Consolas" w:eastAsia="Times New Roman" w:hAnsi="Consolas" w:cs="Calibri"/>
                <w:sz w:val="14"/>
                <w:szCs w:val="16"/>
                <w:lang w:eastAsia="ru-RU"/>
              </w:rPr>
            </w:pPr>
            <w:r w:rsidRPr="008B6587">
              <w:rPr>
                <w:rFonts w:ascii="Consolas" w:eastAsia="Times New Roman" w:hAnsi="Consolas" w:cs="Calibri"/>
                <w:sz w:val="14"/>
                <w:szCs w:val="16"/>
                <w:lang w:eastAsia="ru-RU"/>
              </w:rPr>
              <w:t xml:space="preserve">в грунтах групп </w:t>
            </w:r>
            <w:r w:rsidRPr="008B6587">
              <w:rPr>
                <w:rFonts w:ascii="Consolas" w:eastAsia="Times New Roman" w:hAnsi="Consolas" w:cs="Calibri"/>
                <w:b/>
                <w:bCs/>
                <w:color w:val="FF0000"/>
                <w:sz w:val="14"/>
                <w:szCs w:val="16"/>
                <w:lang w:eastAsia="ru-RU"/>
              </w:rPr>
              <w:t>1-3</w:t>
            </w:r>
          </w:p>
        </w:tc>
        <w:tc>
          <w:tcPr>
            <w:tcW w:w="4572" w:type="dxa"/>
            <w:shd w:val="clear" w:color="auto" w:fill="auto"/>
            <w:vAlign w:val="center"/>
            <w:hideMark/>
          </w:tcPr>
          <w:p w14:paraId="1D28294B" w14:textId="77777777" w:rsidR="008B6587" w:rsidRPr="008B6587" w:rsidRDefault="008B6587" w:rsidP="008B6587">
            <w:pPr>
              <w:spacing w:after="0" w:line="240" w:lineRule="auto"/>
              <w:jc w:val="both"/>
              <w:outlineLvl w:val="0"/>
              <w:rPr>
                <w:rFonts w:ascii="Consolas" w:eastAsia="Times New Roman" w:hAnsi="Consolas" w:cs="Calibri"/>
                <w:sz w:val="14"/>
                <w:szCs w:val="16"/>
                <w:lang w:eastAsia="ru-RU"/>
              </w:rPr>
            </w:pPr>
            <w:r w:rsidRPr="008B6587">
              <w:rPr>
                <w:rFonts w:ascii="Consolas" w:eastAsia="Times New Roman" w:hAnsi="Consolas" w:cs="Calibri"/>
                <w:sz w:val="14"/>
                <w:szCs w:val="16"/>
                <w:lang w:eastAsia="ru-RU"/>
              </w:rPr>
              <w:t> </w:t>
            </w:r>
          </w:p>
        </w:tc>
        <w:tc>
          <w:tcPr>
            <w:tcW w:w="1272" w:type="dxa"/>
            <w:shd w:val="clear" w:color="auto" w:fill="auto"/>
            <w:vAlign w:val="center"/>
            <w:hideMark/>
          </w:tcPr>
          <w:p w14:paraId="28C4F305" w14:textId="77777777" w:rsidR="008B6587" w:rsidRPr="008B6587" w:rsidRDefault="008B6587" w:rsidP="008B6587">
            <w:pPr>
              <w:spacing w:after="0" w:line="240" w:lineRule="auto"/>
              <w:jc w:val="center"/>
              <w:outlineLvl w:val="0"/>
              <w:rPr>
                <w:rFonts w:ascii="Consolas" w:eastAsia="Times New Roman" w:hAnsi="Consolas" w:cs="Calibri"/>
                <w:sz w:val="14"/>
                <w:szCs w:val="16"/>
                <w:lang w:eastAsia="ru-RU"/>
              </w:rPr>
            </w:pPr>
            <w:proofErr w:type="spellStart"/>
            <w:r w:rsidRPr="008B6587">
              <w:rPr>
                <w:rFonts w:ascii="Consolas" w:eastAsia="Times New Roman" w:hAnsi="Consolas" w:cs="Calibri"/>
                <w:sz w:val="14"/>
                <w:szCs w:val="16"/>
                <w:lang w:eastAsia="ru-RU"/>
              </w:rPr>
              <w:t>п.м</w:t>
            </w:r>
            <w:proofErr w:type="spellEnd"/>
            <w:r w:rsidRPr="008B6587">
              <w:rPr>
                <w:rFonts w:ascii="Consolas" w:eastAsia="Times New Roman" w:hAnsi="Consolas" w:cs="Calibri"/>
                <w:sz w:val="14"/>
                <w:szCs w:val="16"/>
                <w:lang w:eastAsia="ru-RU"/>
              </w:rPr>
              <w:t>. перехода</w:t>
            </w:r>
          </w:p>
        </w:tc>
        <w:tc>
          <w:tcPr>
            <w:tcW w:w="1420" w:type="dxa"/>
            <w:shd w:val="clear" w:color="auto" w:fill="auto"/>
            <w:vAlign w:val="center"/>
          </w:tcPr>
          <w:p w14:paraId="26ABD950" w14:textId="77777777" w:rsidR="008B6587" w:rsidRPr="008B6587" w:rsidRDefault="008B6587" w:rsidP="008B6587">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shd w:val="clear" w:color="auto" w:fill="auto"/>
            <w:vAlign w:val="center"/>
          </w:tcPr>
          <w:p w14:paraId="29BCAB61" w14:textId="77777777" w:rsidR="008B6587" w:rsidRPr="008B6587" w:rsidRDefault="008B6587" w:rsidP="008B6587">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14:paraId="46076F7F" w14:textId="77777777" w:rsidR="008B6587" w:rsidRPr="008B6587" w:rsidRDefault="008B6587" w:rsidP="008B6587">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shd w:val="clear" w:color="auto" w:fill="auto"/>
            <w:vAlign w:val="center"/>
            <w:hideMark/>
          </w:tcPr>
          <w:p w14:paraId="264D2B03" w14:textId="77777777" w:rsidR="008B6587" w:rsidRPr="008B6587" w:rsidRDefault="008B6587" w:rsidP="008B6587">
            <w:pPr>
              <w:spacing w:after="0" w:line="240" w:lineRule="auto"/>
              <w:ind w:firstLineChars="100" w:firstLine="140"/>
              <w:outlineLvl w:val="0"/>
              <w:rPr>
                <w:rFonts w:ascii="Consolas" w:eastAsia="Times New Roman" w:hAnsi="Consolas" w:cs="Calibri"/>
                <w:color w:val="000000"/>
                <w:sz w:val="14"/>
                <w:szCs w:val="16"/>
                <w:lang w:eastAsia="ru-RU"/>
              </w:rPr>
            </w:pPr>
            <w:r w:rsidRPr="008B6587">
              <w:rPr>
                <w:rFonts w:ascii="Consolas" w:eastAsia="Times New Roman" w:hAnsi="Consolas" w:cs="Calibri"/>
                <w:color w:val="000000"/>
                <w:sz w:val="14"/>
                <w:szCs w:val="16"/>
                <w:lang w:eastAsia="ru-RU"/>
              </w:rPr>
              <w:t> </w:t>
            </w:r>
          </w:p>
        </w:tc>
      </w:tr>
      <w:tr w:rsidR="008B6587" w:rsidRPr="008B6587" w14:paraId="16A07F74" w14:textId="77777777" w:rsidTr="002911DC">
        <w:trPr>
          <w:gridAfter w:val="1"/>
          <w:wAfter w:w="25" w:type="dxa"/>
          <w:trHeight w:val="20"/>
        </w:trPr>
        <w:tc>
          <w:tcPr>
            <w:tcW w:w="988" w:type="dxa"/>
            <w:shd w:val="clear" w:color="auto" w:fill="auto"/>
            <w:noWrap/>
            <w:vAlign w:val="center"/>
            <w:hideMark/>
          </w:tcPr>
          <w:p w14:paraId="0680B3B5" w14:textId="77777777" w:rsidR="008B6587" w:rsidRPr="008B6587" w:rsidRDefault="008B6587" w:rsidP="008B6587">
            <w:pPr>
              <w:spacing w:after="0" w:line="240" w:lineRule="auto"/>
              <w:jc w:val="right"/>
              <w:outlineLvl w:val="0"/>
              <w:rPr>
                <w:rFonts w:ascii="Consolas" w:eastAsia="Times New Roman" w:hAnsi="Consolas" w:cs="Calibri"/>
                <w:color w:val="000000"/>
                <w:sz w:val="14"/>
                <w:szCs w:val="16"/>
                <w:lang w:eastAsia="ru-RU"/>
              </w:rPr>
            </w:pPr>
            <w:r w:rsidRPr="008B6587">
              <w:rPr>
                <w:rFonts w:ascii="Consolas" w:eastAsia="Times New Roman" w:hAnsi="Consolas" w:cs="Calibri"/>
                <w:color w:val="000000"/>
                <w:sz w:val="14"/>
                <w:szCs w:val="16"/>
                <w:lang w:eastAsia="ru-RU"/>
              </w:rPr>
              <w:t>5.5.2</w:t>
            </w:r>
          </w:p>
        </w:tc>
        <w:tc>
          <w:tcPr>
            <w:tcW w:w="2657" w:type="dxa"/>
            <w:shd w:val="clear" w:color="auto" w:fill="auto"/>
            <w:vAlign w:val="center"/>
            <w:hideMark/>
          </w:tcPr>
          <w:p w14:paraId="127AE985" w14:textId="77777777" w:rsidR="008B6587" w:rsidRPr="008B6587" w:rsidRDefault="008B6587" w:rsidP="008B6587">
            <w:pPr>
              <w:spacing w:after="0" w:line="240" w:lineRule="auto"/>
              <w:jc w:val="both"/>
              <w:outlineLvl w:val="0"/>
              <w:rPr>
                <w:rFonts w:ascii="Consolas" w:eastAsia="Times New Roman" w:hAnsi="Consolas" w:cs="Calibri"/>
                <w:sz w:val="14"/>
                <w:szCs w:val="16"/>
                <w:lang w:eastAsia="ru-RU"/>
              </w:rPr>
            </w:pPr>
            <w:r w:rsidRPr="008B6587">
              <w:rPr>
                <w:rFonts w:ascii="Consolas" w:eastAsia="Times New Roman" w:hAnsi="Consolas" w:cs="Calibri"/>
                <w:sz w:val="14"/>
                <w:szCs w:val="16"/>
                <w:lang w:eastAsia="ru-RU"/>
              </w:rPr>
              <w:t xml:space="preserve">в грунтах групп </w:t>
            </w:r>
            <w:r w:rsidRPr="008B6587">
              <w:rPr>
                <w:rFonts w:ascii="Consolas" w:eastAsia="Times New Roman" w:hAnsi="Consolas" w:cs="Calibri"/>
                <w:b/>
                <w:bCs/>
                <w:color w:val="FF0000"/>
                <w:sz w:val="14"/>
                <w:szCs w:val="16"/>
                <w:lang w:eastAsia="ru-RU"/>
              </w:rPr>
              <w:t>4-6</w:t>
            </w:r>
          </w:p>
        </w:tc>
        <w:tc>
          <w:tcPr>
            <w:tcW w:w="4572" w:type="dxa"/>
            <w:shd w:val="clear" w:color="auto" w:fill="auto"/>
            <w:vAlign w:val="center"/>
            <w:hideMark/>
          </w:tcPr>
          <w:p w14:paraId="105D40BA" w14:textId="77777777" w:rsidR="008B6587" w:rsidRPr="008B6587" w:rsidRDefault="008B6587" w:rsidP="008B6587">
            <w:pPr>
              <w:spacing w:after="0" w:line="240" w:lineRule="auto"/>
              <w:jc w:val="both"/>
              <w:outlineLvl w:val="0"/>
              <w:rPr>
                <w:rFonts w:ascii="Consolas" w:eastAsia="Times New Roman" w:hAnsi="Consolas" w:cs="Calibri"/>
                <w:sz w:val="14"/>
                <w:szCs w:val="16"/>
                <w:lang w:eastAsia="ru-RU"/>
              </w:rPr>
            </w:pPr>
            <w:r w:rsidRPr="008B6587">
              <w:rPr>
                <w:rFonts w:ascii="Consolas" w:eastAsia="Times New Roman" w:hAnsi="Consolas" w:cs="Calibri"/>
                <w:sz w:val="14"/>
                <w:szCs w:val="16"/>
                <w:lang w:eastAsia="ru-RU"/>
              </w:rPr>
              <w:t> </w:t>
            </w:r>
          </w:p>
        </w:tc>
        <w:tc>
          <w:tcPr>
            <w:tcW w:w="1272" w:type="dxa"/>
            <w:shd w:val="clear" w:color="auto" w:fill="auto"/>
            <w:vAlign w:val="center"/>
            <w:hideMark/>
          </w:tcPr>
          <w:p w14:paraId="6488D5E4" w14:textId="77777777" w:rsidR="008B6587" w:rsidRPr="008B6587" w:rsidRDefault="008B6587" w:rsidP="008B6587">
            <w:pPr>
              <w:spacing w:after="0" w:line="240" w:lineRule="auto"/>
              <w:jc w:val="center"/>
              <w:outlineLvl w:val="0"/>
              <w:rPr>
                <w:rFonts w:ascii="Consolas" w:eastAsia="Times New Roman" w:hAnsi="Consolas" w:cs="Calibri"/>
                <w:sz w:val="14"/>
                <w:szCs w:val="16"/>
                <w:lang w:eastAsia="ru-RU"/>
              </w:rPr>
            </w:pPr>
            <w:proofErr w:type="spellStart"/>
            <w:r w:rsidRPr="008B6587">
              <w:rPr>
                <w:rFonts w:ascii="Consolas" w:eastAsia="Times New Roman" w:hAnsi="Consolas" w:cs="Calibri"/>
                <w:sz w:val="14"/>
                <w:szCs w:val="16"/>
                <w:lang w:eastAsia="ru-RU"/>
              </w:rPr>
              <w:t>п.м</w:t>
            </w:r>
            <w:proofErr w:type="spellEnd"/>
            <w:r w:rsidRPr="008B6587">
              <w:rPr>
                <w:rFonts w:ascii="Consolas" w:eastAsia="Times New Roman" w:hAnsi="Consolas" w:cs="Calibri"/>
                <w:sz w:val="14"/>
                <w:szCs w:val="16"/>
                <w:lang w:eastAsia="ru-RU"/>
              </w:rPr>
              <w:t>. перехода</w:t>
            </w:r>
          </w:p>
        </w:tc>
        <w:tc>
          <w:tcPr>
            <w:tcW w:w="1420" w:type="dxa"/>
            <w:shd w:val="clear" w:color="auto" w:fill="auto"/>
            <w:vAlign w:val="center"/>
          </w:tcPr>
          <w:p w14:paraId="7082801D" w14:textId="77777777" w:rsidR="008B6587" w:rsidRPr="008B6587" w:rsidRDefault="008B6587" w:rsidP="008B6587">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shd w:val="clear" w:color="auto" w:fill="auto"/>
            <w:vAlign w:val="center"/>
          </w:tcPr>
          <w:p w14:paraId="5979D524" w14:textId="77777777" w:rsidR="008B6587" w:rsidRPr="008B6587" w:rsidRDefault="008B6587" w:rsidP="008B6587">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14:paraId="31F2A29E" w14:textId="77777777" w:rsidR="008B6587" w:rsidRPr="008B6587" w:rsidRDefault="008B6587" w:rsidP="008B6587">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shd w:val="clear" w:color="auto" w:fill="auto"/>
            <w:vAlign w:val="center"/>
            <w:hideMark/>
          </w:tcPr>
          <w:p w14:paraId="44554763" w14:textId="77777777" w:rsidR="008B6587" w:rsidRPr="008B6587" w:rsidRDefault="008B6587" w:rsidP="008B6587">
            <w:pPr>
              <w:spacing w:after="0" w:line="240" w:lineRule="auto"/>
              <w:ind w:firstLineChars="100" w:firstLine="140"/>
              <w:outlineLvl w:val="0"/>
              <w:rPr>
                <w:rFonts w:ascii="Consolas" w:eastAsia="Times New Roman" w:hAnsi="Consolas" w:cs="Calibri"/>
                <w:color w:val="000000"/>
                <w:sz w:val="14"/>
                <w:szCs w:val="16"/>
                <w:lang w:eastAsia="ru-RU"/>
              </w:rPr>
            </w:pPr>
            <w:r w:rsidRPr="008B6587">
              <w:rPr>
                <w:rFonts w:ascii="Consolas" w:eastAsia="Times New Roman" w:hAnsi="Consolas" w:cs="Calibri"/>
                <w:color w:val="000000"/>
                <w:sz w:val="14"/>
                <w:szCs w:val="16"/>
                <w:lang w:eastAsia="ru-RU"/>
              </w:rPr>
              <w:t> </w:t>
            </w:r>
          </w:p>
        </w:tc>
      </w:tr>
      <w:tr w:rsidR="008B6587" w:rsidRPr="00EE7A57" w14:paraId="501B03BC" w14:textId="77777777" w:rsidTr="008B6587">
        <w:trPr>
          <w:gridAfter w:val="1"/>
          <w:wAfter w:w="25" w:type="dxa"/>
          <w:trHeight w:val="20"/>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863966" w14:textId="77777777" w:rsidR="008B6587" w:rsidRPr="00EE7A57" w:rsidRDefault="008B6587" w:rsidP="008B6587">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5.7</w:t>
            </w:r>
          </w:p>
        </w:tc>
        <w:tc>
          <w:tcPr>
            <w:tcW w:w="26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54ECCC" w14:textId="77777777" w:rsidR="008B6587" w:rsidRPr="00EE7A57" w:rsidRDefault="008B6587" w:rsidP="002911DC">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Выполнение переходов методом горизонтального направленного бурения (ГНБ) / горизонтально направленного прокола (ГНП) с прокладкой</w:t>
            </w:r>
            <w:r w:rsidRPr="008B6587">
              <w:rPr>
                <w:rFonts w:ascii="Consolas" w:eastAsia="Times New Roman" w:hAnsi="Consolas" w:cs="Calibri"/>
                <w:sz w:val="14"/>
                <w:szCs w:val="16"/>
                <w:lang w:eastAsia="ru-RU"/>
              </w:rPr>
              <w:t xml:space="preserve"> 1-</w:t>
            </w:r>
            <w:proofErr w:type="gramStart"/>
            <w:r w:rsidRPr="008B6587">
              <w:rPr>
                <w:rFonts w:ascii="Consolas" w:eastAsia="Times New Roman" w:hAnsi="Consolas" w:cs="Calibri"/>
                <w:sz w:val="14"/>
                <w:szCs w:val="16"/>
                <w:lang w:eastAsia="ru-RU"/>
              </w:rPr>
              <w:t>й</w:t>
            </w:r>
            <w:r w:rsidRPr="00EE7A57">
              <w:rPr>
                <w:rFonts w:ascii="Consolas" w:eastAsia="Times New Roman" w:hAnsi="Consolas" w:cs="Calibri"/>
                <w:sz w:val="14"/>
                <w:szCs w:val="16"/>
                <w:lang w:eastAsia="ru-RU"/>
              </w:rPr>
              <w:t xml:space="preserve">  п</w:t>
            </w:r>
            <w:proofErr w:type="gramEnd"/>
            <w:r w:rsidRPr="00EE7A57">
              <w:rPr>
                <w:rFonts w:ascii="Consolas" w:eastAsia="Times New Roman" w:hAnsi="Consolas" w:cs="Calibri"/>
                <w:sz w:val="14"/>
                <w:szCs w:val="16"/>
                <w:lang w:eastAsia="ru-RU"/>
              </w:rPr>
              <w:t xml:space="preserve">/э  трубы </w:t>
            </w:r>
          </w:p>
        </w:tc>
        <w:tc>
          <w:tcPr>
            <w:tcW w:w="45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0D39C9" w14:textId="77777777" w:rsidR="008B6587" w:rsidRPr="00EE7A57" w:rsidRDefault="008B6587" w:rsidP="002911DC">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ПИР, СМР весь комплекс работ, включая стоимость строительных материалов и других необходимых расходных материалов и комплектующих, транспортные издержки; Разбивка и отрывка входного и приёмного котлованов; Устройство переходов подземных методом ГНБ / ГНП, рекультивации земель.  Оформление разрешительных документов и исполнительной документации (в том числе топографо-геодезические работы, с нанесением на городской </w:t>
            </w:r>
            <w:r w:rsidRPr="00EE7A57">
              <w:rPr>
                <w:rFonts w:ascii="Consolas" w:eastAsia="Times New Roman" w:hAnsi="Consolas" w:cs="Calibri"/>
                <w:sz w:val="14"/>
                <w:szCs w:val="16"/>
                <w:lang w:eastAsia="ru-RU"/>
              </w:rPr>
              <w:lastRenderedPageBreak/>
              <w:t>планшет исполнительной сьёмки, землеустроительные работы).</w:t>
            </w:r>
          </w:p>
        </w:tc>
        <w:tc>
          <w:tcPr>
            <w:tcW w:w="12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6E882C" w14:textId="77777777" w:rsidR="008B6587" w:rsidRPr="00EE7A57" w:rsidRDefault="008B6587" w:rsidP="002911DC">
            <w:pPr>
              <w:spacing w:after="0" w:line="240" w:lineRule="auto"/>
              <w:jc w:val="center"/>
              <w:outlineLvl w:val="0"/>
              <w:rPr>
                <w:rFonts w:ascii="Consolas" w:eastAsia="Times New Roman" w:hAnsi="Consolas" w:cs="Calibri"/>
                <w:sz w:val="14"/>
                <w:szCs w:val="16"/>
                <w:lang w:eastAsia="ru-RU"/>
              </w:rPr>
            </w:pPr>
            <w:proofErr w:type="spellStart"/>
            <w:r w:rsidRPr="00EE7A57">
              <w:rPr>
                <w:rFonts w:ascii="Consolas" w:eastAsia="Times New Roman" w:hAnsi="Consolas" w:cs="Calibri"/>
                <w:sz w:val="14"/>
                <w:szCs w:val="16"/>
                <w:lang w:eastAsia="ru-RU"/>
              </w:rPr>
              <w:lastRenderedPageBreak/>
              <w:t>п.м</w:t>
            </w:r>
            <w:proofErr w:type="spellEnd"/>
            <w:r w:rsidRPr="00EE7A57">
              <w:rPr>
                <w:rFonts w:ascii="Consolas" w:eastAsia="Times New Roman" w:hAnsi="Consolas" w:cs="Calibri"/>
                <w:sz w:val="14"/>
                <w:szCs w:val="16"/>
                <w:lang w:eastAsia="ru-RU"/>
              </w:rPr>
              <w:t>. перехода</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14:paraId="496AC3A5" w14:textId="77777777" w:rsidR="008B6587" w:rsidRPr="008B6587" w:rsidRDefault="008B6587" w:rsidP="002911DC">
            <w:pPr>
              <w:spacing w:after="0" w:line="240" w:lineRule="auto"/>
              <w:ind w:firstLineChars="100" w:firstLine="141"/>
              <w:jc w:val="right"/>
              <w:outlineLvl w:val="0"/>
              <w:rPr>
                <w:rFonts w:ascii="Consolas" w:eastAsia="Times New Roman" w:hAnsi="Consolas" w:cs="Calibri"/>
                <w:b/>
                <w:bCs/>
                <w:color w:val="0000FF"/>
                <w:sz w:val="14"/>
                <w:szCs w:val="16"/>
                <w:lang w:eastAsia="ru-RU"/>
              </w:rPr>
            </w:pPr>
            <w:r w:rsidRPr="008B6587">
              <w:rPr>
                <w:rFonts w:ascii="Consolas" w:eastAsia="Times New Roman" w:hAnsi="Consolas" w:cs="Calibri"/>
                <w:b/>
                <w:bCs/>
                <w:color w:val="0000FF"/>
                <w:sz w:val="14"/>
                <w:szCs w:val="16"/>
                <w:lang w:eastAsia="ru-RU"/>
              </w:rPr>
              <w:t> </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14:paraId="1FE06B9B" w14:textId="77777777" w:rsidR="008B6587" w:rsidRPr="008B6587" w:rsidRDefault="008B6587" w:rsidP="002911DC">
            <w:pPr>
              <w:spacing w:after="0" w:line="240" w:lineRule="auto"/>
              <w:ind w:firstLineChars="100" w:firstLine="141"/>
              <w:jc w:val="right"/>
              <w:outlineLvl w:val="0"/>
              <w:rPr>
                <w:rFonts w:ascii="Consolas" w:eastAsia="Times New Roman" w:hAnsi="Consolas" w:cs="Calibri"/>
                <w:b/>
                <w:bCs/>
                <w:color w:val="0000FF"/>
                <w:sz w:val="14"/>
                <w:szCs w:val="16"/>
                <w:lang w:eastAsia="ru-RU"/>
              </w:rPr>
            </w:pPr>
            <w:r w:rsidRPr="008B6587">
              <w:rPr>
                <w:rFonts w:ascii="Consolas" w:eastAsia="Times New Roman" w:hAnsi="Consolas" w:cs="Calibri"/>
                <w:b/>
                <w:bCs/>
                <w:color w:val="0000FF"/>
                <w:sz w:val="14"/>
                <w:szCs w:val="16"/>
                <w:lang w:eastAsia="ru-RU"/>
              </w:rPr>
              <w:t> </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tcPr>
          <w:p w14:paraId="7F8CEAE7" w14:textId="77777777" w:rsidR="008B6587" w:rsidRPr="008B6587" w:rsidRDefault="008B6587" w:rsidP="002911DC">
            <w:pPr>
              <w:spacing w:after="0" w:line="240" w:lineRule="auto"/>
              <w:ind w:firstLineChars="100" w:firstLine="140"/>
              <w:jc w:val="right"/>
              <w:outlineLvl w:val="0"/>
              <w:rPr>
                <w:rFonts w:ascii="Consolas" w:eastAsia="Times New Roman" w:hAnsi="Consolas" w:cs="Calibri"/>
                <w:color w:val="0000FF"/>
                <w:sz w:val="14"/>
                <w:szCs w:val="16"/>
                <w:lang w:eastAsia="ru-RU"/>
              </w:rPr>
            </w:pPr>
            <w:r w:rsidRPr="008B6587">
              <w:rPr>
                <w:rFonts w:ascii="Consolas" w:eastAsia="Times New Roman" w:hAnsi="Consolas" w:cs="Calibri"/>
                <w:color w:val="0000FF"/>
                <w:sz w:val="14"/>
                <w:szCs w:val="16"/>
                <w:lang w:eastAsia="ru-RU"/>
              </w:rPr>
              <w:t> </w:t>
            </w:r>
          </w:p>
        </w:tc>
        <w:tc>
          <w:tcPr>
            <w:tcW w:w="22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1C98B3" w14:textId="77777777" w:rsidR="008B6587" w:rsidRPr="008B6587" w:rsidRDefault="008B6587" w:rsidP="008B6587">
            <w:pPr>
              <w:spacing w:after="0" w:line="240" w:lineRule="auto"/>
              <w:ind w:firstLineChars="100" w:firstLine="140"/>
              <w:outlineLvl w:val="0"/>
              <w:rPr>
                <w:rFonts w:ascii="Consolas" w:eastAsia="Times New Roman" w:hAnsi="Consolas" w:cs="Calibri"/>
                <w:color w:val="000000"/>
                <w:sz w:val="14"/>
                <w:szCs w:val="16"/>
                <w:lang w:eastAsia="ru-RU"/>
              </w:rPr>
            </w:pPr>
            <w:r w:rsidRPr="008B6587">
              <w:rPr>
                <w:rFonts w:ascii="Consolas" w:eastAsia="Times New Roman" w:hAnsi="Consolas" w:cs="Calibri"/>
                <w:color w:val="000000"/>
                <w:sz w:val="14"/>
                <w:szCs w:val="16"/>
                <w:lang w:eastAsia="ru-RU"/>
              </w:rPr>
              <w:t> </w:t>
            </w:r>
          </w:p>
        </w:tc>
      </w:tr>
      <w:tr w:rsidR="008B6587" w:rsidRPr="00EE7A57" w14:paraId="62EAF8F2" w14:textId="77777777" w:rsidTr="008B6587">
        <w:trPr>
          <w:gridAfter w:val="1"/>
          <w:wAfter w:w="25" w:type="dxa"/>
          <w:trHeight w:val="20"/>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6B350A" w14:textId="77777777" w:rsidR="008B6587" w:rsidRPr="00EE7A57" w:rsidRDefault="008B6587" w:rsidP="002911DC">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5.7.1</w:t>
            </w:r>
          </w:p>
        </w:tc>
        <w:tc>
          <w:tcPr>
            <w:tcW w:w="26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DE9022" w14:textId="77777777" w:rsidR="008B6587" w:rsidRPr="00EE7A57" w:rsidRDefault="008B6587" w:rsidP="002911DC">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w:t>
            </w:r>
            <w:proofErr w:type="gramStart"/>
            <w:r w:rsidRPr="00EE7A57">
              <w:rPr>
                <w:rFonts w:ascii="Consolas" w:eastAsia="Times New Roman" w:hAnsi="Consolas" w:cs="Calibri"/>
                <w:sz w:val="14"/>
                <w:szCs w:val="16"/>
                <w:lang w:eastAsia="ru-RU"/>
              </w:rPr>
              <w:t>э  труба</w:t>
            </w:r>
            <w:proofErr w:type="gramEnd"/>
            <w:r w:rsidRPr="00EE7A57">
              <w:rPr>
                <w:rFonts w:ascii="Consolas" w:eastAsia="Times New Roman" w:hAnsi="Consolas" w:cs="Calibri"/>
                <w:sz w:val="14"/>
                <w:szCs w:val="16"/>
                <w:lang w:eastAsia="ru-RU"/>
              </w:rPr>
              <w:t xml:space="preserve"> диаметром </w:t>
            </w:r>
            <w:r w:rsidRPr="008B6587">
              <w:rPr>
                <w:rFonts w:ascii="Consolas" w:eastAsia="Times New Roman" w:hAnsi="Consolas" w:cs="Calibri"/>
                <w:sz w:val="14"/>
                <w:szCs w:val="16"/>
                <w:lang w:eastAsia="ru-RU"/>
              </w:rPr>
              <w:t>63 мм</w:t>
            </w:r>
          </w:p>
        </w:tc>
        <w:tc>
          <w:tcPr>
            <w:tcW w:w="45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4C377A" w14:textId="77777777" w:rsidR="008B6587" w:rsidRPr="00EE7A57" w:rsidRDefault="008B6587" w:rsidP="002911DC">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F915F7" w14:textId="77777777" w:rsidR="008B6587" w:rsidRPr="008B6587" w:rsidRDefault="008B6587" w:rsidP="002911DC">
            <w:pPr>
              <w:spacing w:after="0" w:line="240" w:lineRule="auto"/>
              <w:jc w:val="center"/>
              <w:outlineLvl w:val="0"/>
              <w:rPr>
                <w:rFonts w:ascii="Consolas" w:eastAsia="Times New Roman" w:hAnsi="Consolas" w:cs="Calibri"/>
                <w:sz w:val="14"/>
                <w:szCs w:val="16"/>
                <w:lang w:eastAsia="ru-RU"/>
              </w:rPr>
            </w:pPr>
            <w:proofErr w:type="spellStart"/>
            <w:r w:rsidRPr="008B6587">
              <w:rPr>
                <w:rFonts w:ascii="Consolas" w:eastAsia="Times New Roman" w:hAnsi="Consolas" w:cs="Calibri"/>
                <w:sz w:val="14"/>
                <w:szCs w:val="16"/>
                <w:lang w:eastAsia="ru-RU"/>
              </w:rPr>
              <w:t>п.м</w:t>
            </w:r>
            <w:proofErr w:type="spellEnd"/>
            <w:r w:rsidRPr="008B6587">
              <w:rPr>
                <w:rFonts w:ascii="Consolas" w:eastAsia="Times New Roman" w:hAnsi="Consolas" w:cs="Calibri"/>
                <w:sz w:val="14"/>
                <w:szCs w:val="16"/>
                <w:lang w:eastAsia="ru-RU"/>
              </w:rPr>
              <w:t>. перехода</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14:paraId="37CC8BFC" w14:textId="77777777" w:rsidR="008B6587" w:rsidRPr="00EE7A57" w:rsidRDefault="008B6587" w:rsidP="002911DC">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14:paraId="3D230190" w14:textId="77777777" w:rsidR="008B6587" w:rsidRPr="00EE7A57" w:rsidRDefault="008B6587" w:rsidP="002911DC">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tcPr>
          <w:p w14:paraId="02FFC1F0" w14:textId="77777777" w:rsidR="008B6587" w:rsidRPr="00EE7A57" w:rsidRDefault="008B6587" w:rsidP="002911DC">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FD8C0" w14:textId="77777777" w:rsidR="008B6587" w:rsidRPr="008B6587" w:rsidRDefault="008B6587" w:rsidP="008B6587">
            <w:pPr>
              <w:spacing w:after="0" w:line="240" w:lineRule="auto"/>
              <w:ind w:firstLineChars="100" w:firstLine="140"/>
              <w:outlineLvl w:val="0"/>
              <w:rPr>
                <w:rFonts w:ascii="Consolas" w:eastAsia="Times New Roman" w:hAnsi="Consolas" w:cs="Calibri"/>
                <w:color w:val="000000"/>
                <w:sz w:val="14"/>
                <w:szCs w:val="16"/>
                <w:lang w:eastAsia="ru-RU"/>
              </w:rPr>
            </w:pPr>
            <w:r w:rsidRPr="008B6587">
              <w:rPr>
                <w:rFonts w:ascii="Consolas" w:eastAsia="Times New Roman" w:hAnsi="Consolas" w:cs="Calibri"/>
                <w:color w:val="000000"/>
                <w:sz w:val="14"/>
                <w:szCs w:val="16"/>
                <w:lang w:eastAsia="ru-RU"/>
              </w:rPr>
              <w:t> </w:t>
            </w:r>
          </w:p>
        </w:tc>
      </w:tr>
      <w:tr w:rsidR="008B6587" w:rsidRPr="00EE7A57" w14:paraId="1C014154" w14:textId="77777777" w:rsidTr="008B6587">
        <w:trPr>
          <w:gridAfter w:val="1"/>
          <w:wAfter w:w="25" w:type="dxa"/>
          <w:trHeight w:val="20"/>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5D396C" w14:textId="77777777" w:rsidR="008B6587" w:rsidRPr="00EE7A57" w:rsidRDefault="008B6587" w:rsidP="002911DC">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5.7.2</w:t>
            </w:r>
          </w:p>
        </w:tc>
        <w:tc>
          <w:tcPr>
            <w:tcW w:w="26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70D872" w14:textId="77777777" w:rsidR="008B6587" w:rsidRPr="00EE7A57" w:rsidRDefault="008B6587" w:rsidP="002911DC">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w:t>
            </w:r>
            <w:proofErr w:type="gramStart"/>
            <w:r w:rsidRPr="00EE7A57">
              <w:rPr>
                <w:rFonts w:ascii="Consolas" w:eastAsia="Times New Roman" w:hAnsi="Consolas" w:cs="Calibri"/>
                <w:sz w:val="14"/>
                <w:szCs w:val="16"/>
                <w:lang w:eastAsia="ru-RU"/>
              </w:rPr>
              <w:t>э  труба</w:t>
            </w:r>
            <w:proofErr w:type="gramEnd"/>
            <w:r w:rsidRPr="00EE7A57">
              <w:rPr>
                <w:rFonts w:ascii="Consolas" w:eastAsia="Times New Roman" w:hAnsi="Consolas" w:cs="Calibri"/>
                <w:sz w:val="14"/>
                <w:szCs w:val="16"/>
                <w:lang w:eastAsia="ru-RU"/>
              </w:rPr>
              <w:t xml:space="preserve"> диаметром </w:t>
            </w:r>
            <w:r w:rsidRPr="008B6587">
              <w:rPr>
                <w:rFonts w:ascii="Consolas" w:eastAsia="Times New Roman" w:hAnsi="Consolas" w:cs="Calibri"/>
                <w:sz w:val="14"/>
                <w:szCs w:val="16"/>
                <w:lang w:eastAsia="ru-RU"/>
              </w:rPr>
              <w:t>110 мм</w:t>
            </w:r>
          </w:p>
        </w:tc>
        <w:tc>
          <w:tcPr>
            <w:tcW w:w="45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2C8320" w14:textId="77777777" w:rsidR="008B6587" w:rsidRPr="00EE7A57" w:rsidRDefault="008B6587" w:rsidP="002911DC">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AF4A40" w14:textId="77777777" w:rsidR="008B6587" w:rsidRPr="008B6587" w:rsidRDefault="008B6587" w:rsidP="002911DC">
            <w:pPr>
              <w:spacing w:after="0" w:line="240" w:lineRule="auto"/>
              <w:jc w:val="center"/>
              <w:outlineLvl w:val="0"/>
              <w:rPr>
                <w:rFonts w:ascii="Consolas" w:eastAsia="Times New Roman" w:hAnsi="Consolas" w:cs="Calibri"/>
                <w:sz w:val="14"/>
                <w:szCs w:val="16"/>
                <w:lang w:eastAsia="ru-RU"/>
              </w:rPr>
            </w:pPr>
            <w:proofErr w:type="spellStart"/>
            <w:r w:rsidRPr="008B6587">
              <w:rPr>
                <w:rFonts w:ascii="Consolas" w:eastAsia="Times New Roman" w:hAnsi="Consolas" w:cs="Calibri"/>
                <w:sz w:val="14"/>
                <w:szCs w:val="16"/>
                <w:lang w:eastAsia="ru-RU"/>
              </w:rPr>
              <w:t>п.м</w:t>
            </w:r>
            <w:proofErr w:type="spellEnd"/>
            <w:r w:rsidRPr="008B6587">
              <w:rPr>
                <w:rFonts w:ascii="Consolas" w:eastAsia="Times New Roman" w:hAnsi="Consolas" w:cs="Calibri"/>
                <w:sz w:val="14"/>
                <w:szCs w:val="16"/>
                <w:lang w:eastAsia="ru-RU"/>
              </w:rPr>
              <w:t>. перехода</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14:paraId="2BC05B2F" w14:textId="77777777" w:rsidR="008B6587" w:rsidRPr="00EE7A57" w:rsidRDefault="008B6587" w:rsidP="002911DC">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14:paraId="0D76DD10" w14:textId="77777777" w:rsidR="008B6587" w:rsidRPr="00EE7A57" w:rsidRDefault="008B6587" w:rsidP="002911DC">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tcPr>
          <w:p w14:paraId="240B7120" w14:textId="77777777" w:rsidR="008B6587" w:rsidRPr="00EE7A57" w:rsidRDefault="008B6587" w:rsidP="002911DC">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FFA8F2" w14:textId="77777777" w:rsidR="008B6587" w:rsidRPr="008B6587" w:rsidRDefault="008B6587" w:rsidP="008B6587">
            <w:pPr>
              <w:spacing w:after="0" w:line="240" w:lineRule="auto"/>
              <w:ind w:firstLineChars="100" w:firstLine="140"/>
              <w:outlineLvl w:val="0"/>
              <w:rPr>
                <w:rFonts w:ascii="Consolas" w:eastAsia="Times New Roman" w:hAnsi="Consolas" w:cs="Calibri"/>
                <w:color w:val="000000"/>
                <w:sz w:val="14"/>
                <w:szCs w:val="16"/>
                <w:lang w:eastAsia="ru-RU"/>
              </w:rPr>
            </w:pPr>
            <w:r w:rsidRPr="008B6587">
              <w:rPr>
                <w:rFonts w:ascii="Consolas" w:eastAsia="Times New Roman" w:hAnsi="Consolas" w:cs="Calibri"/>
                <w:color w:val="000000"/>
                <w:sz w:val="14"/>
                <w:szCs w:val="16"/>
                <w:lang w:eastAsia="ru-RU"/>
              </w:rPr>
              <w:t> </w:t>
            </w:r>
          </w:p>
        </w:tc>
      </w:tr>
    </w:tbl>
    <w:p w14:paraId="1C27C4D4" w14:textId="57C03678" w:rsidR="00282BF4" w:rsidRDefault="00282BF4" w:rsidP="006C74A4">
      <w:pPr>
        <w:tabs>
          <w:tab w:val="left" w:pos="6150"/>
        </w:tabs>
        <w:rPr>
          <w:sz w:val="24"/>
          <w:szCs w:val="24"/>
        </w:rPr>
      </w:pPr>
    </w:p>
    <w:tbl>
      <w:tblPr>
        <w:tblW w:w="9747" w:type="dxa"/>
        <w:tblLook w:val="0000" w:firstRow="0" w:lastRow="0" w:firstColumn="0" w:lastColumn="0" w:noHBand="0" w:noVBand="0"/>
      </w:tblPr>
      <w:tblGrid>
        <w:gridCol w:w="4786"/>
        <w:gridCol w:w="4961"/>
      </w:tblGrid>
      <w:tr w:rsidR="00B24E84" w:rsidRPr="00705BB8" w14:paraId="1A9049D2" w14:textId="77777777" w:rsidTr="002911DC">
        <w:trPr>
          <w:trHeight w:val="414"/>
        </w:trPr>
        <w:tc>
          <w:tcPr>
            <w:tcW w:w="4786" w:type="dxa"/>
          </w:tcPr>
          <w:p w14:paraId="201C01FB" w14:textId="77777777" w:rsidR="00B24E84" w:rsidRPr="00705BB8" w:rsidRDefault="00B24E84" w:rsidP="006C74A4">
            <w:pPr>
              <w:suppressAutoHyphens/>
              <w:spacing w:after="0" w:line="240" w:lineRule="auto"/>
              <w:ind w:firstLine="709"/>
              <w:rPr>
                <w:rFonts w:ascii="Times New Roman" w:eastAsia="Times New Roman" w:hAnsi="Times New Roman" w:cs="Times New Roman"/>
                <w:b/>
                <w:bCs/>
                <w:sz w:val="24"/>
                <w:szCs w:val="24"/>
                <w:lang w:eastAsia="ar-SA"/>
              </w:rPr>
            </w:pPr>
            <w:r w:rsidRPr="00705BB8">
              <w:rPr>
                <w:rFonts w:ascii="Times New Roman" w:eastAsia="Times New Roman" w:hAnsi="Times New Roman" w:cs="Times New Roman"/>
                <w:b/>
                <w:bCs/>
                <w:sz w:val="24"/>
                <w:szCs w:val="24"/>
                <w:lang w:eastAsia="ar-SA"/>
              </w:rPr>
              <w:t>ЗАКАЗЧИК</w:t>
            </w:r>
          </w:p>
        </w:tc>
        <w:tc>
          <w:tcPr>
            <w:tcW w:w="4961" w:type="dxa"/>
          </w:tcPr>
          <w:p w14:paraId="6D84CBEE" w14:textId="77777777" w:rsidR="00B24E84" w:rsidRPr="00705BB8" w:rsidRDefault="00B24E84" w:rsidP="006C74A4">
            <w:pPr>
              <w:suppressAutoHyphens/>
              <w:spacing w:after="0" w:line="240" w:lineRule="auto"/>
              <w:ind w:firstLine="709"/>
              <w:rPr>
                <w:rFonts w:ascii="Times New Roman" w:eastAsia="Times New Roman" w:hAnsi="Times New Roman" w:cs="Times New Roman"/>
                <w:b/>
                <w:sz w:val="24"/>
                <w:szCs w:val="24"/>
                <w:lang w:eastAsia="ar-SA"/>
              </w:rPr>
            </w:pPr>
            <w:r w:rsidRPr="00705BB8">
              <w:rPr>
                <w:rFonts w:ascii="Times New Roman" w:eastAsia="Times New Roman" w:hAnsi="Times New Roman" w:cs="Times New Roman"/>
                <w:b/>
                <w:sz w:val="24"/>
                <w:szCs w:val="24"/>
                <w:lang w:eastAsia="ar-SA"/>
              </w:rPr>
              <w:t>ПОДРЯДЧИК</w:t>
            </w:r>
          </w:p>
        </w:tc>
      </w:tr>
      <w:tr w:rsidR="00B24E84" w:rsidRPr="00705BB8" w14:paraId="72CFA842" w14:textId="77777777" w:rsidTr="002911DC">
        <w:trPr>
          <w:trHeight w:val="80"/>
        </w:trPr>
        <w:tc>
          <w:tcPr>
            <w:tcW w:w="4786" w:type="dxa"/>
          </w:tcPr>
          <w:p w14:paraId="2C6CC78B" w14:textId="77777777" w:rsidR="00B24E84" w:rsidRPr="00705BB8" w:rsidRDefault="00B24E84" w:rsidP="006C74A4">
            <w:pPr>
              <w:suppressAutoHyphens/>
              <w:spacing w:after="0" w:line="240" w:lineRule="auto"/>
              <w:ind w:firstLine="709"/>
              <w:jc w:val="both"/>
              <w:rPr>
                <w:rFonts w:ascii="Times New Roman" w:eastAsia="Times New Roman" w:hAnsi="Times New Roman" w:cs="Times New Roman"/>
                <w:sz w:val="24"/>
                <w:szCs w:val="24"/>
                <w:lang w:eastAsia="ar-SA"/>
              </w:rPr>
            </w:pPr>
            <w:r w:rsidRPr="00705BB8">
              <w:rPr>
                <w:rFonts w:ascii="Times New Roman" w:eastAsia="Times New Roman" w:hAnsi="Times New Roman" w:cs="Times New Roman"/>
                <w:sz w:val="24"/>
                <w:szCs w:val="24"/>
                <w:lang w:eastAsia="ar-SA"/>
              </w:rPr>
              <w:t xml:space="preserve">Генеральный директор   </w:t>
            </w:r>
          </w:p>
          <w:p w14:paraId="642FF98F" w14:textId="77777777" w:rsidR="00B24E84" w:rsidRPr="00705BB8" w:rsidRDefault="00B24E84" w:rsidP="006C74A4">
            <w:pPr>
              <w:suppressAutoHyphens/>
              <w:spacing w:after="0" w:line="240" w:lineRule="auto"/>
              <w:ind w:firstLine="709"/>
              <w:jc w:val="both"/>
              <w:rPr>
                <w:rFonts w:ascii="Times New Roman" w:eastAsia="Times New Roman" w:hAnsi="Times New Roman" w:cs="Times New Roman"/>
                <w:sz w:val="24"/>
                <w:szCs w:val="24"/>
                <w:lang w:eastAsia="ar-SA"/>
              </w:rPr>
            </w:pPr>
            <w:r w:rsidRPr="00705BB8">
              <w:rPr>
                <w:rFonts w:ascii="Times New Roman" w:eastAsia="Times New Roman" w:hAnsi="Times New Roman" w:cs="Times New Roman"/>
                <w:sz w:val="24"/>
                <w:szCs w:val="24"/>
                <w:lang w:eastAsia="ar-SA"/>
              </w:rPr>
              <w:t>ПАО «Башинформсвязь»</w:t>
            </w:r>
          </w:p>
          <w:p w14:paraId="1F85C987" w14:textId="77777777" w:rsidR="00B24E84" w:rsidRPr="00705BB8" w:rsidRDefault="00B24E84" w:rsidP="006C74A4">
            <w:pPr>
              <w:suppressAutoHyphens/>
              <w:spacing w:after="0" w:line="240" w:lineRule="auto"/>
              <w:ind w:firstLine="709"/>
              <w:jc w:val="both"/>
              <w:rPr>
                <w:rFonts w:ascii="Times New Roman" w:eastAsia="Times New Roman" w:hAnsi="Times New Roman" w:cs="Times New Roman"/>
                <w:sz w:val="24"/>
                <w:szCs w:val="24"/>
                <w:lang w:eastAsia="ar-SA"/>
              </w:rPr>
            </w:pPr>
          </w:p>
          <w:p w14:paraId="6A910D11" w14:textId="77777777" w:rsidR="00B24E84" w:rsidRPr="00705BB8" w:rsidRDefault="00B24E84" w:rsidP="006C74A4">
            <w:pPr>
              <w:suppressAutoHyphens/>
              <w:spacing w:after="0" w:line="240" w:lineRule="auto"/>
              <w:ind w:firstLine="709"/>
              <w:jc w:val="both"/>
              <w:rPr>
                <w:rFonts w:ascii="Times New Roman" w:eastAsia="Times New Roman" w:hAnsi="Times New Roman" w:cs="Times New Roman"/>
                <w:sz w:val="24"/>
                <w:szCs w:val="24"/>
                <w:lang w:eastAsia="ar-SA"/>
              </w:rPr>
            </w:pPr>
          </w:p>
          <w:p w14:paraId="59AF3AE3" w14:textId="77777777" w:rsidR="00B24E84" w:rsidRPr="00705BB8" w:rsidRDefault="00B24E84" w:rsidP="006C74A4">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Pr="00705BB8">
              <w:rPr>
                <w:rFonts w:ascii="Times New Roman" w:eastAsia="Times New Roman" w:hAnsi="Times New Roman" w:cs="Times New Roman"/>
                <w:sz w:val="24"/>
                <w:szCs w:val="24"/>
                <w:lang w:eastAsia="ar-SA"/>
              </w:rPr>
              <w:t xml:space="preserve">__________ / </w:t>
            </w:r>
            <w:r>
              <w:rPr>
                <w:rFonts w:ascii="Times New Roman" w:eastAsia="Times New Roman" w:hAnsi="Times New Roman" w:cs="Times New Roman"/>
                <w:sz w:val="24"/>
                <w:szCs w:val="24"/>
                <w:lang w:eastAsia="ar-SA"/>
              </w:rPr>
              <w:t>С.А. Алферов</w:t>
            </w:r>
            <w:r w:rsidRPr="00705BB8">
              <w:rPr>
                <w:rFonts w:ascii="Times New Roman" w:eastAsia="Times New Roman" w:hAnsi="Times New Roman" w:cs="Times New Roman"/>
                <w:sz w:val="24"/>
                <w:szCs w:val="24"/>
                <w:lang w:eastAsia="ar-SA"/>
              </w:rPr>
              <w:t xml:space="preserve"> / </w:t>
            </w:r>
          </w:p>
        </w:tc>
        <w:tc>
          <w:tcPr>
            <w:tcW w:w="4961" w:type="dxa"/>
          </w:tcPr>
          <w:p w14:paraId="3272FE04" w14:textId="77777777" w:rsidR="00B24E84" w:rsidRPr="00705BB8" w:rsidRDefault="00B24E84" w:rsidP="006C74A4">
            <w:pPr>
              <w:suppressAutoHyphens/>
              <w:spacing w:after="0" w:line="240" w:lineRule="auto"/>
              <w:rPr>
                <w:rFonts w:ascii="Times New Roman" w:eastAsia="Times New Roman" w:hAnsi="Times New Roman" w:cs="Times New Roman"/>
                <w:sz w:val="24"/>
                <w:szCs w:val="24"/>
                <w:lang w:eastAsia="ar-SA"/>
              </w:rPr>
            </w:pPr>
            <w:r w:rsidRPr="00705BB8">
              <w:rPr>
                <w:rFonts w:ascii="Times New Roman" w:eastAsia="Times New Roman" w:hAnsi="Times New Roman" w:cs="Times New Roman"/>
                <w:sz w:val="24"/>
                <w:szCs w:val="24"/>
                <w:lang w:eastAsia="ar-SA"/>
              </w:rPr>
              <w:t xml:space="preserve">            _____________________</w:t>
            </w:r>
          </w:p>
          <w:p w14:paraId="0087BA58" w14:textId="77777777" w:rsidR="00B24E84" w:rsidRPr="00705BB8" w:rsidRDefault="00B24E84" w:rsidP="006C74A4">
            <w:pPr>
              <w:suppressAutoHyphens/>
              <w:spacing w:after="0" w:line="240" w:lineRule="auto"/>
              <w:rPr>
                <w:rFonts w:ascii="Times New Roman" w:eastAsia="Times New Roman" w:hAnsi="Times New Roman" w:cs="Times New Roman"/>
                <w:sz w:val="24"/>
                <w:szCs w:val="24"/>
                <w:lang w:eastAsia="ar-SA"/>
              </w:rPr>
            </w:pPr>
            <w:r w:rsidRPr="00705BB8">
              <w:rPr>
                <w:rFonts w:ascii="Times New Roman" w:eastAsia="Times New Roman" w:hAnsi="Times New Roman" w:cs="Times New Roman"/>
                <w:sz w:val="24"/>
                <w:szCs w:val="24"/>
                <w:lang w:eastAsia="ar-SA"/>
              </w:rPr>
              <w:t xml:space="preserve">           ______________________</w:t>
            </w:r>
          </w:p>
          <w:p w14:paraId="7204821B" w14:textId="77777777" w:rsidR="00B24E84" w:rsidRPr="00705BB8" w:rsidRDefault="00B24E84" w:rsidP="006C74A4">
            <w:pPr>
              <w:suppressAutoHyphens/>
              <w:spacing w:after="0" w:line="240" w:lineRule="auto"/>
              <w:rPr>
                <w:rFonts w:ascii="Times New Roman" w:eastAsia="Times New Roman" w:hAnsi="Times New Roman" w:cs="Times New Roman"/>
                <w:sz w:val="24"/>
                <w:szCs w:val="24"/>
                <w:lang w:eastAsia="ar-SA"/>
              </w:rPr>
            </w:pPr>
          </w:p>
          <w:p w14:paraId="3200323B" w14:textId="77777777" w:rsidR="00B24E84" w:rsidRPr="00705BB8" w:rsidRDefault="00B24E84" w:rsidP="006C74A4">
            <w:pPr>
              <w:suppressAutoHyphens/>
              <w:spacing w:after="0" w:line="240" w:lineRule="auto"/>
              <w:rPr>
                <w:rFonts w:ascii="Times New Roman" w:eastAsia="Times New Roman" w:hAnsi="Times New Roman" w:cs="Times New Roman"/>
                <w:sz w:val="24"/>
                <w:szCs w:val="24"/>
                <w:lang w:eastAsia="ar-SA"/>
              </w:rPr>
            </w:pPr>
          </w:p>
          <w:p w14:paraId="4C93E084" w14:textId="77777777" w:rsidR="00B24E84" w:rsidRPr="00705BB8" w:rsidRDefault="00B24E84" w:rsidP="006C74A4">
            <w:pPr>
              <w:suppressAutoHyphens/>
              <w:spacing w:after="0" w:line="240" w:lineRule="auto"/>
              <w:ind w:firstLine="709"/>
              <w:rPr>
                <w:rFonts w:ascii="Times New Roman" w:eastAsia="Times New Roman" w:hAnsi="Times New Roman" w:cs="Times New Roman"/>
                <w:sz w:val="24"/>
                <w:szCs w:val="24"/>
                <w:lang w:eastAsia="ar-SA"/>
              </w:rPr>
            </w:pPr>
            <w:r w:rsidRPr="00705BB8">
              <w:rPr>
                <w:rFonts w:ascii="Times New Roman" w:eastAsia="Times New Roman" w:hAnsi="Times New Roman" w:cs="Times New Roman"/>
                <w:sz w:val="24"/>
                <w:szCs w:val="24"/>
                <w:lang w:eastAsia="ar-SA"/>
              </w:rPr>
              <w:t>_________________ / ______________/</w:t>
            </w:r>
          </w:p>
          <w:p w14:paraId="6019150C" w14:textId="77777777" w:rsidR="00B24E84" w:rsidRPr="00705BB8" w:rsidRDefault="00B24E84" w:rsidP="006C74A4">
            <w:pPr>
              <w:suppressAutoHyphens/>
              <w:spacing w:after="0" w:line="240" w:lineRule="auto"/>
              <w:ind w:firstLine="709"/>
              <w:rPr>
                <w:rFonts w:ascii="Times New Roman" w:eastAsia="Times New Roman" w:hAnsi="Times New Roman" w:cs="Times New Roman"/>
                <w:sz w:val="24"/>
                <w:szCs w:val="24"/>
                <w:lang w:eastAsia="ar-SA"/>
              </w:rPr>
            </w:pPr>
          </w:p>
          <w:p w14:paraId="3D49592F" w14:textId="77777777" w:rsidR="00B24E84" w:rsidRPr="00705BB8" w:rsidRDefault="00B24E84" w:rsidP="006C74A4">
            <w:pPr>
              <w:suppressAutoHyphens/>
              <w:spacing w:after="0" w:line="240" w:lineRule="auto"/>
              <w:ind w:firstLine="709"/>
              <w:rPr>
                <w:rFonts w:ascii="Times New Roman" w:eastAsia="Times New Roman" w:hAnsi="Times New Roman" w:cs="Times New Roman"/>
                <w:sz w:val="24"/>
                <w:szCs w:val="24"/>
                <w:lang w:eastAsia="ar-SA"/>
              </w:rPr>
            </w:pPr>
          </w:p>
          <w:p w14:paraId="41EF2229" w14:textId="77777777" w:rsidR="00B24E84" w:rsidRPr="00705BB8" w:rsidRDefault="00B24E84" w:rsidP="006C74A4">
            <w:pPr>
              <w:suppressAutoHyphens/>
              <w:spacing w:after="0" w:line="240" w:lineRule="auto"/>
              <w:ind w:firstLine="709"/>
              <w:rPr>
                <w:rFonts w:ascii="Times New Roman" w:eastAsia="Times New Roman" w:hAnsi="Times New Roman" w:cs="Times New Roman"/>
                <w:sz w:val="24"/>
                <w:szCs w:val="24"/>
                <w:lang w:eastAsia="ar-SA"/>
              </w:rPr>
            </w:pPr>
          </w:p>
          <w:p w14:paraId="0DFE60AE" w14:textId="77777777" w:rsidR="00B24E84" w:rsidRPr="00705BB8" w:rsidRDefault="00B24E84" w:rsidP="006C74A4">
            <w:pPr>
              <w:suppressAutoHyphens/>
              <w:spacing w:after="0" w:line="240" w:lineRule="auto"/>
              <w:ind w:firstLine="709"/>
              <w:jc w:val="both"/>
              <w:rPr>
                <w:rFonts w:ascii="Times New Roman" w:eastAsia="Times New Roman" w:hAnsi="Times New Roman" w:cs="Times New Roman"/>
                <w:sz w:val="24"/>
                <w:szCs w:val="24"/>
                <w:lang w:eastAsia="ar-SA"/>
              </w:rPr>
            </w:pPr>
          </w:p>
        </w:tc>
      </w:tr>
    </w:tbl>
    <w:p w14:paraId="03F66F64" w14:textId="2376DCE5" w:rsidR="00B24E84" w:rsidRDefault="00B24E84" w:rsidP="00282BF4">
      <w:pPr>
        <w:tabs>
          <w:tab w:val="left" w:pos="6150"/>
        </w:tabs>
        <w:rPr>
          <w:sz w:val="24"/>
          <w:szCs w:val="24"/>
        </w:rPr>
      </w:pPr>
    </w:p>
    <w:p w14:paraId="22050CD8" w14:textId="36CA712B" w:rsidR="00B24E84" w:rsidRDefault="00B24E84" w:rsidP="00282BF4">
      <w:pPr>
        <w:tabs>
          <w:tab w:val="left" w:pos="6150"/>
        </w:tabs>
        <w:rPr>
          <w:sz w:val="24"/>
          <w:szCs w:val="24"/>
        </w:rPr>
      </w:pPr>
    </w:p>
    <w:p w14:paraId="0F644907" w14:textId="1552532F" w:rsidR="00B24E84" w:rsidRDefault="00B24E84" w:rsidP="00282BF4">
      <w:pPr>
        <w:tabs>
          <w:tab w:val="left" w:pos="6150"/>
        </w:tabs>
        <w:rPr>
          <w:sz w:val="24"/>
          <w:szCs w:val="24"/>
        </w:rPr>
      </w:pPr>
    </w:p>
    <w:p w14:paraId="124DEA0C" w14:textId="52189C22" w:rsidR="00B24E84" w:rsidRDefault="00B24E84" w:rsidP="00282BF4">
      <w:pPr>
        <w:tabs>
          <w:tab w:val="left" w:pos="6150"/>
        </w:tabs>
        <w:rPr>
          <w:sz w:val="24"/>
          <w:szCs w:val="24"/>
        </w:rPr>
      </w:pPr>
    </w:p>
    <w:p w14:paraId="152AB306" w14:textId="2222AB86" w:rsidR="00B24E84" w:rsidRDefault="00B24E84" w:rsidP="00282BF4">
      <w:pPr>
        <w:tabs>
          <w:tab w:val="left" w:pos="6150"/>
        </w:tabs>
        <w:rPr>
          <w:sz w:val="24"/>
          <w:szCs w:val="24"/>
        </w:rPr>
      </w:pPr>
    </w:p>
    <w:p w14:paraId="271AEBF4" w14:textId="4EDAB2ED" w:rsidR="00B24E84" w:rsidRDefault="00B24E84" w:rsidP="00282BF4">
      <w:pPr>
        <w:tabs>
          <w:tab w:val="left" w:pos="6150"/>
        </w:tabs>
        <w:rPr>
          <w:sz w:val="24"/>
          <w:szCs w:val="24"/>
        </w:rPr>
      </w:pPr>
    </w:p>
    <w:p w14:paraId="370F0C49" w14:textId="57570C5B" w:rsidR="00B24E84" w:rsidRDefault="00B24E84" w:rsidP="00282BF4">
      <w:pPr>
        <w:tabs>
          <w:tab w:val="left" w:pos="6150"/>
        </w:tabs>
        <w:rPr>
          <w:sz w:val="24"/>
          <w:szCs w:val="24"/>
        </w:rPr>
      </w:pPr>
    </w:p>
    <w:p w14:paraId="4181F5F8" w14:textId="31C60F0D" w:rsidR="00B24E84" w:rsidRDefault="00B24E84" w:rsidP="00282BF4">
      <w:pPr>
        <w:tabs>
          <w:tab w:val="left" w:pos="6150"/>
        </w:tabs>
        <w:rPr>
          <w:sz w:val="24"/>
          <w:szCs w:val="24"/>
        </w:rPr>
      </w:pPr>
    </w:p>
    <w:p w14:paraId="163C250A" w14:textId="1C65B6C5" w:rsidR="00B24E84" w:rsidRDefault="00B24E84" w:rsidP="00282BF4">
      <w:pPr>
        <w:tabs>
          <w:tab w:val="left" w:pos="6150"/>
        </w:tabs>
        <w:rPr>
          <w:sz w:val="24"/>
          <w:szCs w:val="24"/>
        </w:rPr>
      </w:pPr>
    </w:p>
    <w:p w14:paraId="052157A5" w14:textId="6B2C11A2" w:rsidR="00B24E84" w:rsidRDefault="00B24E84" w:rsidP="00282BF4">
      <w:pPr>
        <w:tabs>
          <w:tab w:val="left" w:pos="6150"/>
        </w:tabs>
        <w:rPr>
          <w:sz w:val="24"/>
          <w:szCs w:val="24"/>
        </w:rPr>
      </w:pPr>
    </w:p>
    <w:p w14:paraId="14AD52A4" w14:textId="77777777" w:rsidR="00B24E84" w:rsidRDefault="00B24E84" w:rsidP="00282BF4">
      <w:pPr>
        <w:tabs>
          <w:tab w:val="left" w:pos="6150"/>
        </w:tabs>
        <w:rPr>
          <w:sz w:val="24"/>
          <w:szCs w:val="24"/>
        </w:rPr>
      </w:pPr>
    </w:p>
    <w:p w14:paraId="7D108D3D" w14:textId="77777777" w:rsidR="008B6587" w:rsidRPr="00282BF4" w:rsidRDefault="008B6587" w:rsidP="006C74A4">
      <w:pPr>
        <w:snapToGrid w:val="0"/>
        <w:spacing w:after="0" w:line="240" w:lineRule="auto"/>
        <w:ind w:left="720" w:firstLine="851"/>
        <w:jc w:val="center"/>
        <w:rPr>
          <w:rFonts w:ascii="Times New Roman" w:eastAsia="Times New Roman" w:hAnsi="Times New Roman" w:cs="Times New Roman"/>
          <w:bCs/>
          <w:iCs/>
          <w:sz w:val="26"/>
          <w:szCs w:val="26"/>
          <w:lang w:eastAsia="ru-RU"/>
        </w:rPr>
      </w:pPr>
    </w:p>
    <w:p w14:paraId="7F075890" w14:textId="77777777" w:rsidR="008B6587" w:rsidRPr="00282BF4" w:rsidRDefault="008B6587" w:rsidP="006C74A4">
      <w:pPr>
        <w:snapToGrid w:val="0"/>
        <w:spacing w:after="0" w:line="240" w:lineRule="auto"/>
        <w:ind w:left="720" w:firstLine="851"/>
        <w:jc w:val="right"/>
        <w:rPr>
          <w:rFonts w:ascii="Times New Roman" w:eastAsia="Times New Roman" w:hAnsi="Times New Roman" w:cs="Times New Roman"/>
          <w:bCs/>
          <w:iCs/>
          <w:sz w:val="26"/>
          <w:szCs w:val="26"/>
          <w:lang w:eastAsia="ru-RU"/>
        </w:rPr>
      </w:pPr>
      <w:r w:rsidRPr="00282BF4">
        <w:rPr>
          <w:rFonts w:ascii="Times New Roman" w:eastAsia="Times New Roman" w:hAnsi="Times New Roman" w:cs="Times New Roman"/>
          <w:bCs/>
          <w:iCs/>
          <w:sz w:val="26"/>
          <w:szCs w:val="26"/>
          <w:lang w:eastAsia="ru-RU"/>
        </w:rPr>
        <w:t xml:space="preserve">Приложение № </w:t>
      </w:r>
      <w:r>
        <w:rPr>
          <w:rFonts w:ascii="Times New Roman" w:eastAsia="Times New Roman" w:hAnsi="Times New Roman" w:cs="Times New Roman"/>
          <w:bCs/>
          <w:iCs/>
          <w:sz w:val="26"/>
          <w:szCs w:val="26"/>
          <w:lang w:eastAsia="ru-RU"/>
        </w:rPr>
        <w:t>4</w:t>
      </w:r>
      <w:r w:rsidRPr="00282BF4">
        <w:rPr>
          <w:rFonts w:ascii="Times New Roman" w:eastAsia="Times New Roman" w:hAnsi="Times New Roman" w:cs="Times New Roman"/>
          <w:bCs/>
          <w:iCs/>
          <w:sz w:val="26"/>
          <w:szCs w:val="26"/>
          <w:lang w:eastAsia="ru-RU"/>
        </w:rPr>
        <w:t xml:space="preserve">.1 </w:t>
      </w:r>
    </w:p>
    <w:p w14:paraId="57DD92CF" w14:textId="77777777" w:rsidR="008B6587" w:rsidRPr="00282BF4" w:rsidRDefault="008B6587" w:rsidP="006C74A4">
      <w:pPr>
        <w:snapToGrid w:val="0"/>
        <w:spacing w:after="0" w:line="240" w:lineRule="auto"/>
        <w:ind w:left="720" w:firstLine="851"/>
        <w:jc w:val="right"/>
        <w:rPr>
          <w:rFonts w:ascii="Times New Roman" w:eastAsia="Times New Roman" w:hAnsi="Times New Roman" w:cs="Times New Roman"/>
          <w:bCs/>
          <w:iCs/>
          <w:sz w:val="26"/>
          <w:szCs w:val="26"/>
          <w:lang w:eastAsia="ru-RU"/>
        </w:rPr>
      </w:pPr>
      <w:r w:rsidRPr="00282BF4">
        <w:rPr>
          <w:rFonts w:ascii="Times New Roman" w:eastAsia="Times New Roman" w:hAnsi="Times New Roman" w:cs="Times New Roman"/>
          <w:bCs/>
          <w:iCs/>
          <w:sz w:val="26"/>
          <w:szCs w:val="26"/>
          <w:lang w:eastAsia="ru-RU"/>
        </w:rPr>
        <w:t>к Договору № ___</w:t>
      </w:r>
    </w:p>
    <w:p w14:paraId="6A55EAD6" w14:textId="77777777" w:rsidR="008B6587" w:rsidRPr="00282BF4" w:rsidRDefault="008B6587" w:rsidP="006C74A4">
      <w:pPr>
        <w:snapToGrid w:val="0"/>
        <w:spacing w:after="0" w:line="240" w:lineRule="auto"/>
        <w:ind w:left="720" w:firstLine="851"/>
        <w:jc w:val="right"/>
        <w:rPr>
          <w:rFonts w:ascii="Times New Roman" w:eastAsia="Times New Roman" w:hAnsi="Times New Roman" w:cs="Times New Roman"/>
          <w:bCs/>
          <w:iCs/>
          <w:sz w:val="26"/>
          <w:szCs w:val="26"/>
          <w:lang w:eastAsia="ru-RU"/>
        </w:rPr>
      </w:pPr>
      <w:r w:rsidRPr="00282BF4">
        <w:rPr>
          <w:rFonts w:ascii="Times New Roman" w:eastAsia="Times New Roman" w:hAnsi="Times New Roman" w:cs="Times New Roman"/>
          <w:bCs/>
          <w:iCs/>
          <w:sz w:val="26"/>
          <w:szCs w:val="26"/>
          <w:lang w:eastAsia="ru-RU"/>
        </w:rPr>
        <w:t xml:space="preserve"> от «__» ___________ 2020___г</w:t>
      </w:r>
    </w:p>
    <w:p w14:paraId="7D1EF333" w14:textId="77777777" w:rsidR="008B6587" w:rsidRPr="00282BF4" w:rsidRDefault="008B6587" w:rsidP="006C74A4">
      <w:pPr>
        <w:snapToGrid w:val="0"/>
        <w:spacing w:after="0" w:line="240" w:lineRule="auto"/>
        <w:ind w:left="720" w:firstLine="851"/>
        <w:jc w:val="center"/>
        <w:rPr>
          <w:rFonts w:ascii="Times New Roman" w:eastAsia="Times New Roman" w:hAnsi="Times New Roman" w:cs="Times New Roman"/>
          <w:bCs/>
          <w:iCs/>
          <w:sz w:val="26"/>
          <w:szCs w:val="26"/>
          <w:lang w:eastAsia="ru-RU"/>
        </w:rPr>
      </w:pPr>
    </w:p>
    <w:p w14:paraId="2764D51A" w14:textId="77777777" w:rsidR="008B6587" w:rsidRPr="00282BF4" w:rsidRDefault="008B6587" w:rsidP="006C74A4">
      <w:pPr>
        <w:snapToGrid w:val="0"/>
        <w:spacing w:after="0" w:line="240" w:lineRule="auto"/>
        <w:ind w:left="720" w:firstLine="851"/>
        <w:jc w:val="center"/>
        <w:rPr>
          <w:rFonts w:ascii="Times New Roman" w:eastAsia="Times New Roman" w:hAnsi="Times New Roman" w:cs="Times New Roman"/>
          <w:bCs/>
          <w:iCs/>
          <w:sz w:val="26"/>
          <w:szCs w:val="26"/>
          <w:lang w:eastAsia="ru-RU"/>
        </w:rPr>
      </w:pPr>
      <w:r w:rsidRPr="00282BF4">
        <w:rPr>
          <w:rFonts w:ascii="Times New Roman" w:eastAsia="Times New Roman" w:hAnsi="Times New Roman" w:cs="Times New Roman"/>
          <w:bCs/>
          <w:iCs/>
          <w:sz w:val="26"/>
          <w:szCs w:val="26"/>
          <w:lang w:eastAsia="ru-RU"/>
        </w:rPr>
        <w:t xml:space="preserve">КОММЕНТАРИИ И ПОЯСНЕНИЯ К СПРАВОЧНИКУ </w:t>
      </w:r>
      <w:r>
        <w:rPr>
          <w:rFonts w:ascii="Times New Roman" w:eastAsia="Times New Roman" w:hAnsi="Times New Roman" w:cs="Times New Roman"/>
          <w:bCs/>
          <w:iCs/>
          <w:sz w:val="26"/>
          <w:szCs w:val="26"/>
          <w:lang w:eastAsia="ru-RU"/>
        </w:rPr>
        <w:t>У</w:t>
      </w:r>
      <w:r w:rsidRPr="00282BF4">
        <w:rPr>
          <w:rFonts w:ascii="Times New Roman" w:eastAsia="Times New Roman" w:hAnsi="Times New Roman" w:cs="Times New Roman"/>
          <w:bCs/>
          <w:iCs/>
          <w:sz w:val="26"/>
          <w:szCs w:val="26"/>
          <w:lang w:eastAsia="ru-RU"/>
        </w:rPr>
        <w:t>ДЕЛЬНЫХ СТОИМОСТЕЙ</w:t>
      </w:r>
    </w:p>
    <w:p w14:paraId="62501DBC" w14:textId="77777777" w:rsidR="008B6587" w:rsidRPr="00282BF4" w:rsidRDefault="008B6587" w:rsidP="006C74A4">
      <w:pPr>
        <w:snapToGrid w:val="0"/>
        <w:spacing w:after="0" w:line="240" w:lineRule="auto"/>
        <w:ind w:left="720" w:firstLine="851"/>
        <w:jc w:val="center"/>
        <w:rPr>
          <w:rFonts w:ascii="Times New Roman" w:eastAsia="Times New Roman" w:hAnsi="Times New Roman" w:cs="Times New Roman"/>
          <w:bCs/>
          <w:iCs/>
          <w:sz w:val="26"/>
          <w:szCs w:val="26"/>
          <w:lang w:eastAsia="ru-RU"/>
        </w:rPr>
      </w:pPr>
    </w:p>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8"/>
        <w:gridCol w:w="3031"/>
        <w:gridCol w:w="4168"/>
        <w:gridCol w:w="1272"/>
        <w:gridCol w:w="5249"/>
      </w:tblGrid>
      <w:tr w:rsidR="008B6587" w:rsidRPr="008B6587" w14:paraId="475C2DA1" w14:textId="77777777" w:rsidTr="002911DC">
        <w:trPr>
          <w:trHeight w:val="450"/>
        </w:trPr>
        <w:tc>
          <w:tcPr>
            <w:tcW w:w="15168" w:type="dxa"/>
            <w:gridSpan w:val="5"/>
            <w:vMerge w:val="restart"/>
            <w:shd w:val="clear" w:color="000000" w:fill="6CA1B4"/>
            <w:vAlign w:val="center"/>
            <w:hideMark/>
          </w:tcPr>
          <w:p w14:paraId="0E03EB07" w14:textId="2AF168ED" w:rsidR="008B6587" w:rsidRPr="008B6587" w:rsidRDefault="008B6587" w:rsidP="008B6587">
            <w:pPr>
              <w:spacing w:after="0" w:line="240" w:lineRule="auto"/>
              <w:jc w:val="center"/>
              <w:rPr>
                <w:rFonts w:ascii="Consolas" w:eastAsia="Times New Roman" w:hAnsi="Consolas" w:cs="Calibri"/>
                <w:b/>
                <w:bCs/>
                <w:color w:val="FFFFFF"/>
                <w:sz w:val="14"/>
                <w:szCs w:val="16"/>
                <w:lang w:eastAsia="ru-RU"/>
              </w:rPr>
            </w:pPr>
            <w:r w:rsidRPr="008B6587">
              <w:rPr>
                <w:rFonts w:ascii="Consolas" w:eastAsia="Times New Roman" w:hAnsi="Consolas" w:cs="Calibri"/>
                <w:b/>
                <w:bCs/>
                <w:color w:val="FFFFFF"/>
                <w:sz w:val="14"/>
                <w:szCs w:val="16"/>
                <w:lang w:eastAsia="ru-RU"/>
              </w:rPr>
              <w:t xml:space="preserve">КОММЕНТАРИИ И ПОЯСНЕНИЯ К СПРАВОЧНИКУ для Выполнение работ по </w:t>
            </w:r>
            <w:proofErr w:type="spellStart"/>
            <w:r w:rsidRPr="008B6587">
              <w:rPr>
                <w:rFonts w:ascii="Consolas" w:eastAsia="Times New Roman" w:hAnsi="Consolas" w:cs="Calibri"/>
                <w:b/>
                <w:bCs/>
                <w:color w:val="FFFFFF"/>
                <w:sz w:val="14"/>
                <w:szCs w:val="16"/>
                <w:lang w:eastAsia="ru-RU"/>
              </w:rPr>
              <w:t>устрройству</w:t>
            </w:r>
            <w:proofErr w:type="spellEnd"/>
            <w:r w:rsidRPr="008B6587">
              <w:rPr>
                <w:rFonts w:ascii="Consolas" w:eastAsia="Times New Roman" w:hAnsi="Consolas" w:cs="Calibri"/>
                <w:b/>
                <w:bCs/>
                <w:color w:val="FFFFFF"/>
                <w:sz w:val="14"/>
                <w:szCs w:val="16"/>
                <w:lang w:eastAsia="ru-RU"/>
              </w:rPr>
              <w:t xml:space="preserve"> переходов методом ГНБ для нужд ПАО «Башинформсвязь».</w:t>
            </w:r>
          </w:p>
        </w:tc>
      </w:tr>
      <w:tr w:rsidR="008B6587" w:rsidRPr="008B6587" w14:paraId="1D6D417B" w14:textId="77777777" w:rsidTr="002911DC">
        <w:trPr>
          <w:trHeight w:val="450"/>
        </w:trPr>
        <w:tc>
          <w:tcPr>
            <w:tcW w:w="15168" w:type="dxa"/>
            <w:gridSpan w:val="5"/>
            <w:vMerge/>
            <w:vAlign w:val="center"/>
            <w:hideMark/>
          </w:tcPr>
          <w:p w14:paraId="364F5B45" w14:textId="77777777" w:rsidR="008B6587" w:rsidRPr="008B6587" w:rsidRDefault="008B6587" w:rsidP="008B6587">
            <w:pPr>
              <w:spacing w:after="0" w:line="240" w:lineRule="auto"/>
              <w:rPr>
                <w:rFonts w:ascii="Consolas" w:eastAsia="Times New Roman" w:hAnsi="Consolas" w:cs="Calibri"/>
                <w:b/>
                <w:bCs/>
                <w:color w:val="FFFFFF"/>
                <w:sz w:val="14"/>
                <w:szCs w:val="16"/>
                <w:lang w:eastAsia="ru-RU"/>
              </w:rPr>
            </w:pPr>
          </w:p>
        </w:tc>
      </w:tr>
      <w:tr w:rsidR="008B6587" w:rsidRPr="008B6587" w14:paraId="5AA8B1BC" w14:textId="77777777" w:rsidTr="002911DC">
        <w:trPr>
          <w:trHeight w:val="450"/>
        </w:trPr>
        <w:tc>
          <w:tcPr>
            <w:tcW w:w="15168" w:type="dxa"/>
            <w:gridSpan w:val="5"/>
            <w:vMerge/>
            <w:vAlign w:val="center"/>
            <w:hideMark/>
          </w:tcPr>
          <w:p w14:paraId="0375D63E" w14:textId="77777777" w:rsidR="008B6587" w:rsidRPr="008B6587" w:rsidRDefault="008B6587" w:rsidP="008B6587">
            <w:pPr>
              <w:spacing w:after="0" w:line="240" w:lineRule="auto"/>
              <w:rPr>
                <w:rFonts w:ascii="Consolas" w:eastAsia="Times New Roman" w:hAnsi="Consolas" w:cs="Calibri"/>
                <w:b/>
                <w:bCs/>
                <w:color w:val="FFFFFF"/>
                <w:sz w:val="14"/>
                <w:szCs w:val="16"/>
                <w:lang w:eastAsia="ru-RU"/>
              </w:rPr>
            </w:pPr>
          </w:p>
        </w:tc>
      </w:tr>
      <w:tr w:rsidR="008B6587" w:rsidRPr="008B6587" w14:paraId="576D7DDA" w14:textId="77777777" w:rsidTr="002911DC">
        <w:trPr>
          <w:trHeight w:val="450"/>
        </w:trPr>
        <w:tc>
          <w:tcPr>
            <w:tcW w:w="15168" w:type="dxa"/>
            <w:gridSpan w:val="5"/>
            <w:vMerge/>
            <w:vAlign w:val="center"/>
            <w:hideMark/>
          </w:tcPr>
          <w:p w14:paraId="14B74F64" w14:textId="77777777" w:rsidR="008B6587" w:rsidRPr="008B6587" w:rsidRDefault="008B6587" w:rsidP="008B6587">
            <w:pPr>
              <w:spacing w:after="0" w:line="240" w:lineRule="auto"/>
              <w:rPr>
                <w:rFonts w:ascii="Consolas" w:eastAsia="Times New Roman" w:hAnsi="Consolas" w:cs="Calibri"/>
                <w:b/>
                <w:bCs/>
                <w:color w:val="FFFFFF"/>
                <w:sz w:val="14"/>
                <w:szCs w:val="16"/>
                <w:lang w:eastAsia="ru-RU"/>
              </w:rPr>
            </w:pPr>
          </w:p>
        </w:tc>
      </w:tr>
      <w:tr w:rsidR="008B6587" w:rsidRPr="008B6587" w14:paraId="7BA68924" w14:textId="77777777" w:rsidTr="002911DC">
        <w:trPr>
          <w:trHeight w:val="450"/>
        </w:trPr>
        <w:tc>
          <w:tcPr>
            <w:tcW w:w="15168" w:type="dxa"/>
            <w:gridSpan w:val="5"/>
            <w:vMerge/>
            <w:vAlign w:val="center"/>
            <w:hideMark/>
          </w:tcPr>
          <w:p w14:paraId="1E81FBD3" w14:textId="77777777" w:rsidR="008B6587" w:rsidRPr="008B6587" w:rsidRDefault="008B6587" w:rsidP="008B6587">
            <w:pPr>
              <w:spacing w:after="0" w:line="240" w:lineRule="auto"/>
              <w:rPr>
                <w:rFonts w:ascii="Consolas" w:eastAsia="Times New Roman" w:hAnsi="Consolas" w:cs="Calibri"/>
                <w:b/>
                <w:bCs/>
                <w:color w:val="FFFFFF"/>
                <w:sz w:val="14"/>
                <w:szCs w:val="16"/>
                <w:lang w:eastAsia="ru-RU"/>
              </w:rPr>
            </w:pPr>
          </w:p>
        </w:tc>
      </w:tr>
      <w:tr w:rsidR="008B6587" w:rsidRPr="008B6587" w14:paraId="62729C5D" w14:textId="77777777" w:rsidTr="002911DC">
        <w:trPr>
          <w:trHeight w:val="20"/>
        </w:trPr>
        <w:tc>
          <w:tcPr>
            <w:tcW w:w="1448" w:type="dxa"/>
            <w:shd w:val="clear" w:color="auto" w:fill="auto"/>
            <w:vAlign w:val="center"/>
            <w:hideMark/>
          </w:tcPr>
          <w:p w14:paraId="3EE832D3" w14:textId="77777777" w:rsidR="008B6587" w:rsidRPr="008B6587" w:rsidRDefault="008B6587" w:rsidP="008B6587">
            <w:pPr>
              <w:spacing w:after="0" w:line="240" w:lineRule="auto"/>
              <w:jc w:val="center"/>
              <w:rPr>
                <w:rFonts w:ascii="Consolas" w:eastAsia="Times New Roman" w:hAnsi="Consolas" w:cs="Calibri"/>
                <w:b/>
                <w:bCs/>
                <w:color w:val="000000"/>
                <w:sz w:val="14"/>
                <w:szCs w:val="16"/>
                <w:lang w:eastAsia="ru-RU"/>
              </w:rPr>
            </w:pPr>
            <w:r w:rsidRPr="008B6587">
              <w:rPr>
                <w:rFonts w:ascii="Consolas" w:eastAsia="Times New Roman" w:hAnsi="Consolas" w:cs="Calibri"/>
                <w:b/>
                <w:bCs/>
                <w:color w:val="000000"/>
                <w:sz w:val="14"/>
                <w:szCs w:val="16"/>
                <w:lang w:eastAsia="ru-RU"/>
              </w:rPr>
              <w:t>№ п/п</w:t>
            </w:r>
          </w:p>
        </w:tc>
        <w:tc>
          <w:tcPr>
            <w:tcW w:w="3031" w:type="dxa"/>
            <w:shd w:val="clear" w:color="auto" w:fill="auto"/>
            <w:vAlign w:val="center"/>
            <w:hideMark/>
          </w:tcPr>
          <w:p w14:paraId="6CF28F28" w14:textId="77777777" w:rsidR="008B6587" w:rsidRPr="008B6587" w:rsidRDefault="008B6587" w:rsidP="008B6587">
            <w:pPr>
              <w:spacing w:after="0" w:line="240" w:lineRule="auto"/>
              <w:jc w:val="center"/>
              <w:rPr>
                <w:rFonts w:ascii="Consolas" w:eastAsia="Times New Roman" w:hAnsi="Consolas" w:cs="Calibri"/>
                <w:b/>
                <w:bCs/>
                <w:color w:val="000000"/>
                <w:sz w:val="14"/>
                <w:szCs w:val="16"/>
                <w:lang w:eastAsia="ru-RU"/>
              </w:rPr>
            </w:pPr>
            <w:proofErr w:type="gramStart"/>
            <w:r w:rsidRPr="008B6587">
              <w:rPr>
                <w:rFonts w:ascii="Consolas" w:eastAsia="Times New Roman" w:hAnsi="Consolas" w:cs="Calibri"/>
                <w:b/>
                <w:bCs/>
                <w:color w:val="000000"/>
                <w:sz w:val="14"/>
                <w:szCs w:val="16"/>
                <w:lang w:eastAsia="ru-RU"/>
              </w:rPr>
              <w:t>Наименование  работ</w:t>
            </w:r>
            <w:proofErr w:type="gramEnd"/>
          </w:p>
        </w:tc>
        <w:tc>
          <w:tcPr>
            <w:tcW w:w="4168" w:type="dxa"/>
            <w:shd w:val="clear" w:color="auto" w:fill="auto"/>
            <w:vAlign w:val="center"/>
            <w:hideMark/>
          </w:tcPr>
          <w:p w14:paraId="306AEED0" w14:textId="77777777" w:rsidR="008B6587" w:rsidRPr="008B6587" w:rsidRDefault="008B6587" w:rsidP="008B6587">
            <w:pPr>
              <w:spacing w:after="0" w:line="240" w:lineRule="auto"/>
              <w:jc w:val="center"/>
              <w:rPr>
                <w:rFonts w:ascii="Consolas" w:eastAsia="Times New Roman" w:hAnsi="Consolas" w:cs="Calibri"/>
                <w:b/>
                <w:bCs/>
                <w:color w:val="000000"/>
                <w:sz w:val="14"/>
                <w:szCs w:val="16"/>
                <w:lang w:eastAsia="ru-RU"/>
              </w:rPr>
            </w:pPr>
            <w:r w:rsidRPr="008B6587">
              <w:rPr>
                <w:rFonts w:ascii="Consolas" w:eastAsia="Times New Roman" w:hAnsi="Consolas" w:cs="Calibri"/>
                <w:b/>
                <w:bCs/>
                <w:color w:val="000000"/>
                <w:sz w:val="14"/>
                <w:szCs w:val="16"/>
                <w:lang w:eastAsia="ru-RU"/>
              </w:rPr>
              <w:t>Состав работ</w:t>
            </w:r>
          </w:p>
        </w:tc>
        <w:tc>
          <w:tcPr>
            <w:tcW w:w="1272" w:type="dxa"/>
            <w:shd w:val="clear" w:color="auto" w:fill="auto"/>
            <w:vAlign w:val="center"/>
            <w:hideMark/>
          </w:tcPr>
          <w:p w14:paraId="11587004" w14:textId="77777777" w:rsidR="008B6587" w:rsidRPr="008B6587" w:rsidRDefault="008B6587" w:rsidP="008B6587">
            <w:pPr>
              <w:spacing w:after="0" w:line="240" w:lineRule="auto"/>
              <w:jc w:val="center"/>
              <w:rPr>
                <w:rFonts w:ascii="Consolas" w:eastAsia="Times New Roman" w:hAnsi="Consolas" w:cs="Calibri"/>
                <w:b/>
                <w:bCs/>
                <w:color w:val="000000"/>
                <w:sz w:val="14"/>
                <w:szCs w:val="16"/>
                <w:lang w:eastAsia="ru-RU"/>
              </w:rPr>
            </w:pPr>
            <w:r w:rsidRPr="008B6587">
              <w:rPr>
                <w:rFonts w:ascii="Consolas" w:eastAsia="Times New Roman" w:hAnsi="Consolas" w:cs="Calibri"/>
                <w:b/>
                <w:bCs/>
                <w:color w:val="000000"/>
                <w:sz w:val="14"/>
                <w:szCs w:val="16"/>
                <w:lang w:eastAsia="ru-RU"/>
              </w:rPr>
              <w:t>Единица измерения</w:t>
            </w:r>
          </w:p>
        </w:tc>
        <w:tc>
          <w:tcPr>
            <w:tcW w:w="5249" w:type="dxa"/>
            <w:shd w:val="clear" w:color="000000" w:fill="F7F9F4"/>
            <w:vAlign w:val="center"/>
            <w:hideMark/>
          </w:tcPr>
          <w:p w14:paraId="08CE03C0" w14:textId="77777777" w:rsidR="008B6587" w:rsidRPr="008B6587" w:rsidRDefault="008B6587" w:rsidP="008B6587">
            <w:pPr>
              <w:spacing w:after="0" w:line="240" w:lineRule="auto"/>
              <w:jc w:val="both"/>
              <w:rPr>
                <w:rFonts w:ascii="Consolas" w:eastAsia="Times New Roman" w:hAnsi="Consolas" w:cs="Calibri"/>
                <w:b/>
                <w:bCs/>
                <w:color w:val="000000"/>
                <w:sz w:val="14"/>
                <w:szCs w:val="16"/>
                <w:lang w:eastAsia="ru-RU"/>
              </w:rPr>
            </w:pPr>
            <w:r w:rsidRPr="008B6587">
              <w:rPr>
                <w:rFonts w:ascii="Consolas" w:eastAsia="Times New Roman" w:hAnsi="Consolas" w:cs="Calibri"/>
                <w:b/>
                <w:bCs/>
                <w:color w:val="000000"/>
                <w:sz w:val="14"/>
                <w:szCs w:val="16"/>
                <w:lang w:eastAsia="ru-RU"/>
              </w:rPr>
              <w:t>Комментарии, состав работ пояснения, условия и правила применения</w:t>
            </w:r>
          </w:p>
        </w:tc>
      </w:tr>
      <w:tr w:rsidR="008B6587" w:rsidRPr="008B6587" w14:paraId="6778B6CD" w14:textId="77777777" w:rsidTr="002911DC">
        <w:trPr>
          <w:trHeight w:val="20"/>
        </w:trPr>
        <w:tc>
          <w:tcPr>
            <w:tcW w:w="1448" w:type="dxa"/>
            <w:shd w:val="clear" w:color="000000" w:fill="6CA1B4"/>
            <w:vAlign w:val="center"/>
            <w:hideMark/>
          </w:tcPr>
          <w:p w14:paraId="61E57DCA" w14:textId="77777777" w:rsidR="008B6587" w:rsidRPr="008B6587" w:rsidRDefault="008B6587" w:rsidP="008B6587">
            <w:pPr>
              <w:spacing w:after="0" w:line="240" w:lineRule="auto"/>
              <w:jc w:val="center"/>
              <w:rPr>
                <w:rFonts w:ascii="Consolas" w:eastAsia="Times New Roman" w:hAnsi="Consolas" w:cs="Calibri"/>
                <w:color w:val="FFFFFF"/>
                <w:sz w:val="14"/>
                <w:szCs w:val="16"/>
                <w:lang w:eastAsia="ru-RU"/>
              </w:rPr>
            </w:pPr>
            <w:r w:rsidRPr="008B6587">
              <w:rPr>
                <w:rFonts w:ascii="Consolas" w:eastAsia="Times New Roman" w:hAnsi="Consolas" w:cs="Calibri"/>
                <w:color w:val="FFFFFF"/>
                <w:sz w:val="14"/>
                <w:szCs w:val="16"/>
                <w:lang w:eastAsia="ru-RU"/>
              </w:rPr>
              <w:t>1</w:t>
            </w:r>
          </w:p>
        </w:tc>
        <w:tc>
          <w:tcPr>
            <w:tcW w:w="3031" w:type="dxa"/>
            <w:shd w:val="clear" w:color="000000" w:fill="6CA1B4"/>
            <w:vAlign w:val="center"/>
            <w:hideMark/>
          </w:tcPr>
          <w:p w14:paraId="3C179EB3" w14:textId="77777777" w:rsidR="008B6587" w:rsidRPr="008B6587" w:rsidRDefault="008B6587" w:rsidP="008B6587">
            <w:pPr>
              <w:spacing w:after="0" w:line="240" w:lineRule="auto"/>
              <w:jc w:val="center"/>
              <w:rPr>
                <w:rFonts w:ascii="Consolas" w:eastAsia="Times New Roman" w:hAnsi="Consolas" w:cs="Calibri"/>
                <w:color w:val="FFFFFF"/>
                <w:sz w:val="14"/>
                <w:szCs w:val="16"/>
                <w:lang w:eastAsia="ru-RU"/>
              </w:rPr>
            </w:pPr>
            <w:r w:rsidRPr="008B6587">
              <w:rPr>
                <w:rFonts w:ascii="Consolas" w:eastAsia="Times New Roman" w:hAnsi="Consolas" w:cs="Calibri"/>
                <w:color w:val="FFFFFF"/>
                <w:sz w:val="14"/>
                <w:szCs w:val="16"/>
                <w:lang w:eastAsia="ru-RU"/>
              </w:rPr>
              <w:t>2</w:t>
            </w:r>
          </w:p>
        </w:tc>
        <w:tc>
          <w:tcPr>
            <w:tcW w:w="4168" w:type="dxa"/>
            <w:shd w:val="clear" w:color="000000" w:fill="6CA1B4"/>
            <w:vAlign w:val="center"/>
            <w:hideMark/>
          </w:tcPr>
          <w:p w14:paraId="71301D94" w14:textId="77777777" w:rsidR="008B6587" w:rsidRPr="008B6587" w:rsidRDefault="008B6587" w:rsidP="008B6587">
            <w:pPr>
              <w:spacing w:after="0" w:line="240" w:lineRule="auto"/>
              <w:jc w:val="center"/>
              <w:rPr>
                <w:rFonts w:ascii="Consolas" w:eastAsia="Times New Roman" w:hAnsi="Consolas" w:cs="Calibri"/>
                <w:color w:val="FFFFFF"/>
                <w:sz w:val="14"/>
                <w:szCs w:val="16"/>
                <w:lang w:eastAsia="ru-RU"/>
              </w:rPr>
            </w:pPr>
            <w:r w:rsidRPr="008B6587">
              <w:rPr>
                <w:rFonts w:ascii="Consolas" w:eastAsia="Times New Roman" w:hAnsi="Consolas" w:cs="Calibri"/>
                <w:color w:val="FFFFFF"/>
                <w:sz w:val="14"/>
                <w:szCs w:val="16"/>
                <w:lang w:eastAsia="ru-RU"/>
              </w:rPr>
              <w:t>3</w:t>
            </w:r>
          </w:p>
        </w:tc>
        <w:tc>
          <w:tcPr>
            <w:tcW w:w="1272" w:type="dxa"/>
            <w:shd w:val="clear" w:color="000000" w:fill="6CA1B4"/>
            <w:vAlign w:val="center"/>
            <w:hideMark/>
          </w:tcPr>
          <w:p w14:paraId="5DEBADD3" w14:textId="77777777" w:rsidR="008B6587" w:rsidRPr="008B6587" w:rsidRDefault="008B6587" w:rsidP="008B6587">
            <w:pPr>
              <w:spacing w:after="0" w:line="240" w:lineRule="auto"/>
              <w:jc w:val="center"/>
              <w:rPr>
                <w:rFonts w:ascii="Consolas" w:eastAsia="Times New Roman" w:hAnsi="Consolas" w:cs="Calibri"/>
                <w:color w:val="FFFFFF"/>
                <w:sz w:val="14"/>
                <w:szCs w:val="16"/>
                <w:lang w:eastAsia="ru-RU"/>
              </w:rPr>
            </w:pPr>
            <w:r w:rsidRPr="008B6587">
              <w:rPr>
                <w:rFonts w:ascii="Consolas" w:eastAsia="Times New Roman" w:hAnsi="Consolas" w:cs="Calibri"/>
                <w:color w:val="FFFFFF"/>
                <w:sz w:val="14"/>
                <w:szCs w:val="16"/>
                <w:lang w:eastAsia="ru-RU"/>
              </w:rPr>
              <w:t>4</w:t>
            </w:r>
          </w:p>
        </w:tc>
        <w:tc>
          <w:tcPr>
            <w:tcW w:w="5249" w:type="dxa"/>
            <w:shd w:val="clear" w:color="000000" w:fill="6CA1B4"/>
            <w:vAlign w:val="center"/>
            <w:hideMark/>
          </w:tcPr>
          <w:p w14:paraId="3578699F" w14:textId="77777777" w:rsidR="008B6587" w:rsidRPr="008B6587" w:rsidRDefault="008B6587" w:rsidP="008B6587">
            <w:pPr>
              <w:spacing w:after="0" w:line="240" w:lineRule="auto"/>
              <w:jc w:val="both"/>
              <w:rPr>
                <w:rFonts w:ascii="Consolas" w:eastAsia="Times New Roman" w:hAnsi="Consolas" w:cs="Calibri"/>
                <w:b/>
                <w:bCs/>
                <w:color w:val="FFFFFF"/>
                <w:sz w:val="14"/>
                <w:szCs w:val="16"/>
                <w:lang w:eastAsia="ru-RU"/>
              </w:rPr>
            </w:pPr>
            <w:r w:rsidRPr="008B6587">
              <w:rPr>
                <w:rFonts w:ascii="Consolas" w:eastAsia="Times New Roman" w:hAnsi="Consolas" w:cs="Calibri"/>
                <w:b/>
                <w:bCs/>
                <w:color w:val="FFFFFF"/>
                <w:sz w:val="14"/>
                <w:szCs w:val="16"/>
                <w:lang w:eastAsia="ru-RU"/>
              </w:rPr>
              <w:t>5</w:t>
            </w:r>
          </w:p>
        </w:tc>
      </w:tr>
      <w:tr w:rsidR="00B24E84" w:rsidRPr="00EE7A57" w14:paraId="6CE34945" w14:textId="77777777" w:rsidTr="00B24E84">
        <w:trPr>
          <w:trHeight w:val="20"/>
        </w:trPr>
        <w:tc>
          <w:tcPr>
            <w:tcW w:w="1448" w:type="dxa"/>
            <w:tcBorders>
              <w:top w:val="single" w:sz="4" w:space="0" w:color="auto"/>
              <w:left w:val="single" w:sz="4" w:space="0" w:color="auto"/>
              <w:bottom w:val="single" w:sz="4" w:space="0" w:color="auto"/>
              <w:right w:val="single" w:sz="4" w:space="0" w:color="auto"/>
            </w:tcBorders>
            <w:shd w:val="clear" w:color="auto" w:fill="FFCCCC"/>
            <w:vAlign w:val="center"/>
            <w:hideMark/>
          </w:tcPr>
          <w:p w14:paraId="494E451F" w14:textId="77777777" w:rsidR="00B24E84" w:rsidRPr="00B24E84" w:rsidRDefault="00B24E84" w:rsidP="008B6587">
            <w:pPr>
              <w:spacing w:after="0" w:line="240" w:lineRule="auto"/>
              <w:jc w:val="center"/>
              <w:rPr>
                <w:rFonts w:ascii="Consolas" w:eastAsia="Times New Roman" w:hAnsi="Consolas" w:cs="Calibri"/>
                <w:sz w:val="14"/>
                <w:szCs w:val="16"/>
                <w:lang w:eastAsia="ru-RU"/>
              </w:rPr>
            </w:pPr>
            <w:r w:rsidRPr="00B24E84">
              <w:rPr>
                <w:rFonts w:ascii="Consolas" w:eastAsia="Times New Roman" w:hAnsi="Consolas" w:cs="Calibri"/>
                <w:sz w:val="14"/>
                <w:szCs w:val="16"/>
                <w:lang w:eastAsia="ru-RU"/>
              </w:rPr>
              <w:t>5.5</w:t>
            </w:r>
          </w:p>
        </w:tc>
        <w:tc>
          <w:tcPr>
            <w:tcW w:w="3031" w:type="dxa"/>
            <w:tcBorders>
              <w:top w:val="single" w:sz="4" w:space="0" w:color="auto"/>
              <w:left w:val="single" w:sz="4" w:space="0" w:color="auto"/>
              <w:bottom w:val="single" w:sz="4" w:space="0" w:color="auto"/>
              <w:right w:val="single" w:sz="4" w:space="0" w:color="auto"/>
            </w:tcBorders>
            <w:shd w:val="clear" w:color="auto" w:fill="FFCCCC"/>
            <w:vAlign w:val="center"/>
            <w:hideMark/>
          </w:tcPr>
          <w:p w14:paraId="5ABE8D54" w14:textId="77777777" w:rsidR="00B24E84" w:rsidRPr="00B24E84" w:rsidRDefault="00B24E84" w:rsidP="008B6587">
            <w:pPr>
              <w:spacing w:after="0" w:line="240" w:lineRule="auto"/>
              <w:jc w:val="center"/>
              <w:rPr>
                <w:rFonts w:ascii="Consolas" w:eastAsia="Times New Roman" w:hAnsi="Consolas" w:cs="Calibri"/>
                <w:sz w:val="14"/>
                <w:szCs w:val="16"/>
                <w:lang w:eastAsia="ru-RU"/>
              </w:rPr>
            </w:pPr>
            <w:r w:rsidRPr="00B24E84">
              <w:rPr>
                <w:rFonts w:ascii="Consolas" w:eastAsia="Times New Roman" w:hAnsi="Consolas" w:cs="Calibri"/>
                <w:sz w:val="14"/>
                <w:szCs w:val="16"/>
                <w:lang w:eastAsia="ru-RU"/>
              </w:rPr>
              <w:t xml:space="preserve">Выполнение переходов методом горизонтального направленного бурения (ГНБ) с прокладкой 2-х п/э труб диаметром не менее 63 мм </w:t>
            </w:r>
          </w:p>
        </w:tc>
        <w:tc>
          <w:tcPr>
            <w:tcW w:w="4168" w:type="dxa"/>
            <w:tcBorders>
              <w:top w:val="single" w:sz="4" w:space="0" w:color="auto"/>
              <w:left w:val="single" w:sz="4" w:space="0" w:color="auto"/>
              <w:bottom w:val="single" w:sz="4" w:space="0" w:color="auto"/>
              <w:right w:val="single" w:sz="4" w:space="0" w:color="auto"/>
            </w:tcBorders>
            <w:shd w:val="clear" w:color="auto" w:fill="FFCCCC"/>
            <w:vAlign w:val="center"/>
            <w:hideMark/>
          </w:tcPr>
          <w:p w14:paraId="5B40ABE7" w14:textId="77777777" w:rsidR="00B24E84" w:rsidRPr="00B24E84" w:rsidRDefault="00B24E84" w:rsidP="008B6587">
            <w:pPr>
              <w:spacing w:after="0" w:line="240" w:lineRule="auto"/>
              <w:jc w:val="center"/>
              <w:rPr>
                <w:rFonts w:ascii="Consolas" w:eastAsia="Times New Roman" w:hAnsi="Consolas" w:cs="Calibri"/>
                <w:sz w:val="14"/>
                <w:szCs w:val="16"/>
                <w:lang w:eastAsia="ru-RU"/>
              </w:rPr>
            </w:pPr>
            <w:r w:rsidRPr="00B24E84">
              <w:rPr>
                <w:rFonts w:ascii="Consolas" w:eastAsia="Times New Roman" w:hAnsi="Consolas" w:cs="Calibri"/>
                <w:sz w:val="14"/>
                <w:szCs w:val="16"/>
                <w:lang w:eastAsia="ru-RU"/>
              </w:rPr>
              <w:t>ПИР, СМР весь комплекс работ, включая стоимость строительных материалов и других необходимых расходных материалов и комплектующих, транспортные издержки; Разбивка и отрывка входного и приёмного котлованов; Устройство переходов подземных методом ГНБ, рекультивации земель.  Оформление разрешительных документов и исполнительной документации (в том числе топографо-геодезические работы, с нанесением на городской планшет исполнительной сьёмки, землеустроительные работы).</w:t>
            </w:r>
          </w:p>
        </w:tc>
        <w:tc>
          <w:tcPr>
            <w:tcW w:w="1272" w:type="dxa"/>
            <w:tcBorders>
              <w:top w:val="single" w:sz="4" w:space="0" w:color="auto"/>
              <w:left w:val="single" w:sz="4" w:space="0" w:color="auto"/>
              <w:bottom w:val="single" w:sz="4" w:space="0" w:color="auto"/>
              <w:right w:val="single" w:sz="4" w:space="0" w:color="auto"/>
            </w:tcBorders>
            <w:shd w:val="clear" w:color="auto" w:fill="FFCCCC"/>
            <w:vAlign w:val="center"/>
            <w:hideMark/>
          </w:tcPr>
          <w:p w14:paraId="5B0F9555" w14:textId="77777777" w:rsidR="00B24E84" w:rsidRPr="00B24E84" w:rsidRDefault="00B24E84" w:rsidP="008B6587">
            <w:pPr>
              <w:spacing w:after="0" w:line="240" w:lineRule="auto"/>
              <w:jc w:val="center"/>
              <w:rPr>
                <w:rFonts w:ascii="Consolas" w:eastAsia="Times New Roman" w:hAnsi="Consolas" w:cs="Calibri"/>
                <w:sz w:val="14"/>
                <w:szCs w:val="16"/>
                <w:lang w:eastAsia="ru-RU"/>
              </w:rPr>
            </w:pPr>
            <w:proofErr w:type="spellStart"/>
            <w:r w:rsidRPr="00B24E84">
              <w:rPr>
                <w:rFonts w:ascii="Consolas" w:eastAsia="Times New Roman" w:hAnsi="Consolas" w:cs="Calibri"/>
                <w:sz w:val="14"/>
                <w:szCs w:val="16"/>
                <w:lang w:eastAsia="ru-RU"/>
              </w:rPr>
              <w:t>п.м</w:t>
            </w:r>
            <w:proofErr w:type="spellEnd"/>
            <w:r w:rsidRPr="00B24E84">
              <w:rPr>
                <w:rFonts w:ascii="Consolas" w:eastAsia="Times New Roman" w:hAnsi="Consolas" w:cs="Calibri"/>
                <w:sz w:val="14"/>
                <w:szCs w:val="16"/>
                <w:lang w:eastAsia="ru-RU"/>
              </w:rPr>
              <w:t>. перехода</w:t>
            </w:r>
          </w:p>
        </w:tc>
        <w:tc>
          <w:tcPr>
            <w:tcW w:w="5249" w:type="dxa"/>
            <w:vMerge w:val="restart"/>
            <w:tcBorders>
              <w:top w:val="single" w:sz="4" w:space="0" w:color="auto"/>
              <w:left w:val="single" w:sz="4" w:space="0" w:color="auto"/>
              <w:right w:val="single" w:sz="4" w:space="0" w:color="auto"/>
            </w:tcBorders>
            <w:shd w:val="clear" w:color="auto" w:fill="auto"/>
            <w:vAlign w:val="center"/>
            <w:hideMark/>
          </w:tcPr>
          <w:p w14:paraId="7FE0C49A" w14:textId="149F8298" w:rsidR="00B24E84" w:rsidRPr="00B24E84" w:rsidRDefault="00B24E84" w:rsidP="00B24E84">
            <w:pPr>
              <w:spacing w:before="60" w:after="60" w:line="240" w:lineRule="auto"/>
              <w:jc w:val="both"/>
              <w:rPr>
                <w:rFonts w:ascii="Consolas" w:eastAsia="Times New Roman" w:hAnsi="Consolas" w:cs="Calibri"/>
                <w:b/>
                <w:bCs/>
                <w:sz w:val="14"/>
                <w:szCs w:val="16"/>
                <w:lang w:eastAsia="ru-RU"/>
              </w:rPr>
            </w:pPr>
            <w:r w:rsidRPr="00B24E84">
              <w:rPr>
                <w:rFonts w:ascii="Consolas" w:eastAsia="Times New Roman" w:hAnsi="Consolas" w:cs="Calibri"/>
                <w:b/>
                <w:bCs/>
                <w:sz w:val="14"/>
                <w:szCs w:val="16"/>
                <w:lang w:eastAsia="ru-RU"/>
              </w:rPr>
              <w:t>Расценка на ГНБ/ГНП для переходов из 2-х труб диаметром от 63 мм до 110 мм для двух диапазонов категорий грунтов</w:t>
            </w:r>
            <w:r w:rsidRPr="00B24E84">
              <w:rPr>
                <w:rFonts w:ascii="Consolas" w:eastAsia="Times New Roman" w:hAnsi="Consolas" w:cs="Calibri"/>
                <w:b/>
                <w:bCs/>
                <w:sz w:val="14"/>
                <w:szCs w:val="16"/>
                <w:lang w:eastAsia="ru-RU"/>
              </w:rPr>
              <w:br/>
            </w:r>
            <w:r w:rsidRPr="00B24E84">
              <w:rPr>
                <w:rFonts w:ascii="Consolas" w:eastAsia="Times New Roman" w:hAnsi="Consolas" w:cs="Calibri"/>
                <w:b/>
                <w:bCs/>
                <w:sz w:val="14"/>
                <w:szCs w:val="16"/>
                <w:lang w:eastAsia="ru-RU"/>
              </w:rPr>
              <w:br/>
            </w:r>
            <w:r w:rsidRPr="00B24E84">
              <w:rPr>
                <w:rFonts w:ascii="Consolas" w:eastAsia="Times New Roman" w:hAnsi="Consolas" w:cs="Calibri"/>
                <w:bCs/>
                <w:sz w:val="14"/>
                <w:szCs w:val="16"/>
                <w:lang w:eastAsia="ru-RU"/>
              </w:rPr>
              <w:t>- по данной расценке выполняется ГНБ/ГНП из 2-х труб</w:t>
            </w:r>
            <w:r w:rsidRPr="00B24E84">
              <w:rPr>
                <w:rFonts w:ascii="Consolas" w:eastAsia="Times New Roman" w:hAnsi="Consolas" w:cs="Calibri"/>
                <w:bCs/>
                <w:sz w:val="14"/>
                <w:szCs w:val="16"/>
                <w:lang w:eastAsia="ru-RU"/>
              </w:rPr>
              <w:br/>
              <w:t xml:space="preserve">- диаметр труб выбирается Заказчиком и отражается в </w:t>
            </w:r>
            <w:proofErr w:type="spellStart"/>
            <w:r w:rsidRPr="00B24E84">
              <w:rPr>
                <w:rFonts w:ascii="Consolas" w:eastAsia="Times New Roman" w:hAnsi="Consolas" w:cs="Calibri"/>
                <w:bCs/>
                <w:sz w:val="14"/>
                <w:szCs w:val="16"/>
                <w:lang w:eastAsia="ru-RU"/>
              </w:rPr>
              <w:t>заказе.Оба</w:t>
            </w:r>
            <w:proofErr w:type="spellEnd"/>
            <w:r w:rsidRPr="00B24E84">
              <w:rPr>
                <w:rFonts w:ascii="Consolas" w:eastAsia="Times New Roman" w:hAnsi="Consolas" w:cs="Calibri"/>
                <w:bCs/>
                <w:sz w:val="14"/>
                <w:szCs w:val="16"/>
                <w:lang w:eastAsia="ru-RU"/>
              </w:rPr>
              <w:t xml:space="preserve"> диаметра входят в данную расценку</w:t>
            </w:r>
            <w:r w:rsidRPr="00B24E84">
              <w:rPr>
                <w:rFonts w:ascii="Consolas" w:eastAsia="Times New Roman" w:hAnsi="Consolas" w:cs="Calibri"/>
                <w:bCs/>
                <w:sz w:val="14"/>
                <w:szCs w:val="16"/>
                <w:lang w:eastAsia="ru-RU"/>
              </w:rPr>
              <w:br/>
              <w:t xml:space="preserve">- необходимость выполнения переходов ГНБ/ГНП определяется подрядчиком на этапе ПИР и </w:t>
            </w:r>
            <w:proofErr w:type="spellStart"/>
            <w:r w:rsidRPr="00B24E84">
              <w:rPr>
                <w:rFonts w:ascii="Consolas" w:eastAsia="Times New Roman" w:hAnsi="Consolas" w:cs="Calibri"/>
                <w:bCs/>
                <w:sz w:val="14"/>
                <w:szCs w:val="16"/>
                <w:lang w:eastAsia="ru-RU"/>
              </w:rPr>
              <w:t>согласовыввается</w:t>
            </w:r>
            <w:proofErr w:type="spellEnd"/>
            <w:r w:rsidRPr="00B24E84">
              <w:rPr>
                <w:rFonts w:ascii="Consolas" w:eastAsia="Times New Roman" w:hAnsi="Consolas" w:cs="Calibri"/>
                <w:bCs/>
                <w:sz w:val="14"/>
                <w:szCs w:val="16"/>
                <w:lang w:eastAsia="ru-RU"/>
              </w:rPr>
              <w:t xml:space="preserve"> с Заказчиком отдельно</w:t>
            </w:r>
            <w:r w:rsidRPr="00B24E84">
              <w:rPr>
                <w:rFonts w:ascii="Consolas" w:eastAsia="Times New Roman" w:hAnsi="Consolas" w:cs="Calibri"/>
                <w:bCs/>
                <w:sz w:val="14"/>
                <w:szCs w:val="16"/>
                <w:lang w:eastAsia="ru-RU"/>
              </w:rPr>
              <w:br/>
              <w:t xml:space="preserve">- включает все </w:t>
            </w:r>
            <w:proofErr w:type="spellStart"/>
            <w:r w:rsidRPr="00B24E84">
              <w:rPr>
                <w:rFonts w:ascii="Consolas" w:eastAsia="Times New Roman" w:hAnsi="Consolas" w:cs="Calibri"/>
                <w:bCs/>
                <w:sz w:val="14"/>
                <w:szCs w:val="16"/>
                <w:lang w:eastAsia="ru-RU"/>
              </w:rPr>
              <w:t>соглассования</w:t>
            </w:r>
            <w:proofErr w:type="spellEnd"/>
            <w:r w:rsidRPr="00B24E84">
              <w:rPr>
                <w:rFonts w:ascii="Consolas" w:eastAsia="Times New Roman" w:hAnsi="Consolas" w:cs="Calibri"/>
                <w:bCs/>
                <w:sz w:val="14"/>
                <w:szCs w:val="16"/>
                <w:lang w:eastAsia="ru-RU"/>
              </w:rPr>
              <w:t xml:space="preserve">, </w:t>
            </w:r>
            <w:proofErr w:type="spellStart"/>
            <w:r w:rsidRPr="00B24E84">
              <w:rPr>
                <w:rFonts w:ascii="Consolas" w:eastAsia="Times New Roman" w:hAnsi="Consolas" w:cs="Calibri"/>
                <w:bCs/>
                <w:sz w:val="14"/>
                <w:szCs w:val="16"/>
                <w:lang w:eastAsia="ru-RU"/>
              </w:rPr>
              <w:t>разрешений,получения</w:t>
            </w:r>
            <w:proofErr w:type="spellEnd"/>
            <w:r w:rsidRPr="00B24E84">
              <w:rPr>
                <w:rFonts w:ascii="Consolas" w:eastAsia="Times New Roman" w:hAnsi="Consolas" w:cs="Calibri"/>
                <w:bCs/>
                <w:sz w:val="14"/>
                <w:szCs w:val="16"/>
                <w:lang w:eastAsia="ru-RU"/>
              </w:rPr>
              <w:t xml:space="preserve"> </w:t>
            </w:r>
            <w:proofErr w:type="spellStart"/>
            <w:r w:rsidRPr="00B24E84">
              <w:rPr>
                <w:rFonts w:ascii="Consolas" w:eastAsia="Times New Roman" w:hAnsi="Consolas" w:cs="Calibri"/>
                <w:bCs/>
                <w:sz w:val="14"/>
                <w:szCs w:val="16"/>
                <w:lang w:eastAsia="ru-RU"/>
              </w:rPr>
              <w:t>ТУ,справки</w:t>
            </w:r>
            <w:proofErr w:type="spellEnd"/>
            <w:r w:rsidRPr="00B24E84">
              <w:rPr>
                <w:rFonts w:ascii="Consolas" w:eastAsia="Times New Roman" w:hAnsi="Consolas" w:cs="Calibri"/>
                <w:bCs/>
                <w:sz w:val="14"/>
                <w:szCs w:val="16"/>
                <w:lang w:eastAsia="ru-RU"/>
              </w:rPr>
              <w:t xml:space="preserve"> о выполнении ТУ от собственников инфраструктуры</w:t>
            </w:r>
            <w:r w:rsidRPr="00B24E84">
              <w:rPr>
                <w:rFonts w:ascii="Consolas" w:eastAsia="Times New Roman" w:hAnsi="Consolas" w:cs="Calibri"/>
                <w:bCs/>
                <w:sz w:val="14"/>
                <w:szCs w:val="16"/>
                <w:lang w:eastAsia="ru-RU"/>
              </w:rPr>
              <w:br/>
              <w:t>- учитывает стесненные городские условия</w:t>
            </w:r>
            <w:r w:rsidRPr="00B24E84">
              <w:rPr>
                <w:rFonts w:ascii="Consolas" w:eastAsia="Times New Roman" w:hAnsi="Consolas" w:cs="Calibri"/>
                <w:bCs/>
                <w:sz w:val="14"/>
                <w:szCs w:val="16"/>
                <w:lang w:eastAsia="ru-RU"/>
              </w:rPr>
              <w:br/>
              <w:t>- не включает благоустройство</w:t>
            </w:r>
            <w:r w:rsidRPr="00B24E84">
              <w:rPr>
                <w:rFonts w:ascii="Consolas" w:eastAsia="Times New Roman" w:hAnsi="Consolas" w:cs="Calibri"/>
                <w:bCs/>
                <w:sz w:val="14"/>
                <w:szCs w:val="16"/>
                <w:lang w:eastAsia="ru-RU"/>
              </w:rPr>
              <w:br/>
              <w:t xml:space="preserve">- исполнительная документация </w:t>
            </w:r>
            <w:r w:rsidRPr="002911DC">
              <w:rPr>
                <w:rFonts w:ascii="Consolas" w:eastAsia="Times New Roman" w:hAnsi="Consolas" w:cs="Calibri"/>
                <w:bCs/>
                <w:sz w:val="14"/>
                <w:szCs w:val="16"/>
                <w:lang w:eastAsia="ru-RU"/>
              </w:rPr>
              <w:t>согласно приложения № 3 к Договору</w:t>
            </w:r>
          </w:p>
        </w:tc>
      </w:tr>
      <w:tr w:rsidR="00B24E84" w:rsidRPr="00EE7A57" w14:paraId="0A069375" w14:textId="77777777" w:rsidTr="002911DC">
        <w:trPr>
          <w:trHeight w:val="20"/>
        </w:trPr>
        <w:tc>
          <w:tcPr>
            <w:tcW w:w="14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7EC9AF" w14:textId="77777777" w:rsidR="00B24E84" w:rsidRPr="00B24E84" w:rsidRDefault="00B24E84" w:rsidP="008B6587">
            <w:pPr>
              <w:spacing w:after="0" w:line="240" w:lineRule="auto"/>
              <w:jc w:val="center"/>
              <w:rPr>
                <w:rFonts w:ascii="Consolas" w:eastAsia="Times New Roman" w:hAnsi="Consolas" w:cs="Calibri"/>
                <w:sz w:val="14"/>
                <w:szCs w:val="16"/>
                <w:lang w:eastAsia="ru-RU"/>
              </w:rPr>
            </w:pPr>
            <w:r w:rsidRPr="00B24E84">
              <w:rPr>
                <w:rFonts w:ascii="Consolas" w:eastAsia="Times New Roman" w:hAnsi="Consolas" w:cs="Calibri"/>
                <w:sz w:val="14"/>
                <w:szCs w:val="16"/>
                <w:lang w:eastAsia="ru-RU"/>
              </w:rPr>
              <w:t>5.5.1</w:t>
            </w:r>
          </w:p>
        </w:tc>
        <w:tc>
          <w:tcPr>
            <w:tcW w:w="30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0C34E3" w14:textId="77777777" w:rsidR="00B24E84" w:rsidRPr="00B24E84" w:rsidRDefault="00B24E84" w:rsidP="008B6587">
            <w:pPr>
              <w:spacing w:after="0" w:line="240" w:lineRule="auto"/>
              <w:jc w:val="center"/>
              <w:rPr>
                <w:rFonts w:ascii="Consolas" w:eastAsia="Times New Roman" w:hAnsi="Consolas" w:cs="Calibri"/>
                <w:sz w:val="14"/>
                <w:szCs w:val="16"/>
                <w:lang w:eastAsia="ru-RU"/>
              </w:rPr>
            </w:pPr>
            <w:r w:rsidRPr="00B24E84">
              <w:rPr>
                <w:rFonts w:ascii="Consolas" w:eastAsia="Times New Roman" w:hAnsi="Consolas" w:cs="Calibri"/>
                <w:sz w:val="14"/>
                <w:szCs w:val="16"/>
                <w:lang w:eastAsia="ru-RU"/>
              </w:rPr>
              <w:t>в грунтах групп 1-3</w:t>
            </w:r>
          </w:p>
        </w:tc>
        <w:tc>
          <w:tcPr>
            <w:tcW w:w="4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55BB09" w14:textId="77777777" w:rsidR="00B24E84" w:rsidRPr="00B24E84" w:rsidRDefault="00B24E84" w:rsidP="008B6587">
            <w:pPr>
              <w:spacing w:after="0" w:line="240" w:lineRule="auto"/>
              <w:jc w:val="center"/>
              <w:rPr>
                <w:rFonts w:ascii="Consolas" w:eastAsia="Times New Roman" w:hAnsi="Consolas" w:cs="Calibri"/>
                <w:sz w:val="14"/>
                <w:szCs w:val="16"/>
                <w:lang w:eastAsia="ru-RU"/>
              </w:rPr>
            </w:pPr>
            <w:r w:rsidRPr="00B24E84">
              <w:rPr>
                <w:rFonts w:ascii="Consolas" w:eastAsia="Times New Roman" w:hAnsi="Consolas" w:cs="Calibri"/>
                <w:sz w:val="14"/>
                <w:szCs w:val="16"/>
                <w:lang w:eastAsia="ru-RU"/>
              </w:rPr>
              <w:t> </w:t>
            </w:r>
          </w:p>
        </w:tc>
        <w:tc>
          <w:tcPr>
            <w:tcW w:w="12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F5288D" w14:textId="77777777" w:rsidR="00B24E84" w:rsidRPr="00B24E84" w:rsidRDefault="00B24E84" w:rsidP="008B6587">
            <w:pPr>
              <w:spacing w:after="0" w:line="240" w:lineRule="auto"/>
              <w:jc w:val="center"/>
              <w:rPr>
                <w:rFonts w:ascii="Consolas" w:eastAsia="Times New Roman" w:hAnsi="Consolas" w:cs="Calibri"/>
                <w:sz w:val="14"/>
                <w:szCs w:val="16"/>
                <w:lang w:eastAsia="ru-RU"/>
              </w:rPr>
            </w:pPr>
            <w:proofErr w:type="spellStart"/>
            <w:r w:rsidRPr="00B24E84">
              <w:rPr>
                <w:rFonts w:ascii="Consolas" w:eastAsia="Times New Roman" w:hAnsi="Consolas" w:cs="Calibri"/>
                <w:sz w:val="14"/>
                <w:szCs w:val="16"/>
                <w:lang w:eastAsia="ru-RU"/>
              </w:rPr>
              <w:t>п.м</w:t>
            </w:r>
            <w:proofErr w:type="spellEnd"/>
            <w:r w:rsidRPr="00B24E84">
              <w:rPr>
                <w:rFonts w:ascii="Consolas" w:eastAsia="Times New Roman" w:hAnsi="Consolas" w:cs="Calibri"/>
                <w:sz w:val="14"/>
                <w:szCs w:val="16"/>
                <w:lang w:eastAsia="ru-RU"/>
              </w:rPr>
              <w:t>. перехода</w:t>
            </w:r>
          </w:p>
        </w:tc>
        <w:tc>
          <w:tcPr>
            <w:tcW w:w="5249" w:type="dxa"/>
            <w:vMerge/>
            <w:tcBorders>
              <w:left w:val="single" w:sz="4" w:space="0" w:color="auto"/>
              <w:right w:val="single" w:sz="4" w:space="0" w:color="auto"/>
            </w:tcBorders>
            <w:shd w:val="clear" w:color="auto" w:fill="auto"/>
            <w:vAlign w:val="center"/>
            <w:hideMark/>
          </w:tcPr>
          <w:p w14:paraId="132192BA" w14:textId="77777777" w:rsidR="00B24E84" w:rsidRPr="00B24E84" w:rsidRDefault="00B24E84" w:rsidP="008B6587">
            <w:pPr>
              <w:spacing w:after="0" w:line="240" w:lineRule="auto"/>
              <w:jc w:val="both"/>
              <w:rPr>
                <w:rFonts w:ascii="Consolas" w:eastAsia="Times New Roman" w:hAnsi="Consolas" w:cs="Calibri"/>
                <w:b/>
                <w:bCs/>
                <w:sz w:val="14"/>
                <w:szCs w:val="16"/>
                <w:lang w:eastAsia="ru-RU"/>
              </w:rPr>
            </w:pPr>
          </w:p>
        </w:tc>
      </w:tr>
      <w:tr w:rsidR="00B24E84" w:rsidRPr="00EE7A57" w14:paraId="22EE0ACD" w14:textId="77777777" w:rsidTr="002911DC">
        <w:trPr>
          <w:trHeight w:val="20"/>
        </w:trPr>
        <w:tc>
          <w:tcPr>
            <w:tcW w:w="14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53B796" w14:textId="77777777" w:rsidR="00B24E84" w:rsidRPr="00B24E84" w:rsidRDefault="00B24E84" w:rsidP="008B6587">
            <w:pPr>
              <w:spacing w:after="0" w:line="240" w:lineRule="auto"/>
              <w:jc w:val="center"/>
              <w:rPr>
                <w:rFonts w:ascii="Consolas" w:eastAsia="Times New Roman" w:hAnsi="Consolas" w:cs="Calibri"/>
                <w:sz w:val="14"/>
                <w:szCs w:val="16"/>
                <w:lang w:eastAsia="ru-RU"/>
              </w:rPr>
            </w:pPr>
            <w:r w:rsidRPr="00B24E84">
              <w:rPr>
                <w:rFonts w:ascii="Consolas" w:eastAsia="Times New Roman" w:hAnsi="Consolas" w:cs="Calibri"/>
                <w:sz w:val="14"/>
                <w:szCs w:val="16"/>
                <w:lang w:eastAsia="ru-RU"/>
              </w:rPr>
              <w:t>5.5.2</w:t>
            </w:r>
          </w:p>
        </w:tc>
        <w:tc>
          <w:tcPr>
            <w:tcW w:w="30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B6C54A" w14:textId="77777777" w:rsidR="00B24E84" w:rsidRPr="00B24E84" w:rsidRDefault="00B24E84" w:rsidP="008B6587">
            <w:pPr>
              <w:spacing w:after="0" w:line="240" w:lineRule="auto"/>
              <w:jc w:val="center"/>
              <w:rPr>
                <w:rFonts w:ascii="Consolas" w:eastAsia="Times New Roman" w:hAnsi="Consolas" w:cs="Calibri"/>
                <w:sz w:val="14"/>
                <w:szCs w:val="16"/>
                <w:lang w:eastAsia="ru-RU"/>
              </w:rPr>
            </w:pPr>
            <w:r w:rsidRPr="00B24E84">
              <w:rPr>
                <w:rFonts w:ascii="Consolas" w:eastAsia="Times New Roman" w:hAnsi="Consolas" w:cs="Calibri"/>
                <w:sz w:val="14"/>
                <w:szCs w:val="16"/>
                <w:lang w:eastAsia="ru-RU"/>
              </w:rPr>
              <w:t>в грунтах групп 4-6</w:t>
            </w:r>
          </w:p>
        </w:tc>
        <w:tc>
          <w:tcPr>
            <w:tcW w:w="4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BB92E2" w14:textId="77777777" w:rsidR="00B24E84" w:rsidRPr="00B24E84" w:rsidRDefault="00B24E84" w:rsidP="008B6587">
            <w:pPr>
              <w:spacing w:after="0" w:line="240" w:lineRule="auto"/>
              <w:jc w:val="center"/>
              <w:rPr>
                <w:rFonts w:ascii="Consolas" w:eastAsia="Times New Roman" w:hAnsi="Consolas" w:cs="Calibri"/>
                <w:sz w:val="14"/>
                <w:szCs w:val="16"/>
                <w:lang w:eastAsia="ru-RU"/>
              </w:rPr>
            </w:pPr>
            <w:r w:rsidRPr="00B24E84">
              <w:rPr>
                <w:rFonts w:ascii="Consolas" w:eastAsia="Times New Roman" w:hAnsi="Consolas" w:cs="Calibri"/>
                <w:sz w:val="14"/>
                <w:szCs w:val="16"/>
                <w:lang w:eastAsia="ru-RU"/>
              </w:rPr>
              <w:t> </w:t>
            </w:r>
          </w:p>
        </w:tc>
        <w:tc>
          <w:tcPr>
            <w:tcW w:w="12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FEAA43" w14:textId="77777777" w:rsidR="00B24E84" w:rsidRPr="00B24E84" w:rsidRDefault="00B24E84" w:rsidP="008B6587">
            <w:pPr>
              <w:spacing w:after="0" w:line="240" w:lineRule="auto"/>
              <w:jc w:val="center"/>
              <w:rPr>
                <w:rFonts w:ascii="Consolas" w:eastAsia="Times New Roman" w:hAnsi="Consolas" w:cs="Calibri"/>
                <w:sz w:val="14"/>
                <w:szCs w:val="16"/>
                <w:lang w:eastAsia="ru-RU"/>
              </w:rPr>
            </w:pPr>
            <w:proofErr w:type="spellStart"/>
            <w:r w:rsidRPr="00B24E84">
              <w:rPr>
                <w:rFonts w:ascii="Consolas" w:eastAsia="Times New Roman" w:hAnsi="Consolas" w:cs="Calibri"/>
                <w:sz w:val="14"/>
                <w:szCs w:val="16"/>
                <w:lang w:eastAsia="ru-RU"/>
              </w:rPr>
              <w:t>п.м</w:t>
            </w:r>
            <w:proofErr w:type="spellEnd"/>
            <w:r w:rsidRPr="00B24E84">
              <w:rPr>
                <w:rFonts w:ascii="Consolas" w:eastAsia="Times New Roman" w:hAnsi="Consolas" w:cs="Calibri"/>
                <w:sz w:val="14"/>
                <w:szCs w:val="16"/>
                <w:lang w:eastAsia="ru-RU"/>
              </w:rPr>
              <w:t>. перехода</w:t>
            </w:r>
          </w:p>
        </w:tc>
        <w:tc>
          <w:tcPr>
            <w:tcW w:w="5249" w:type="dxa"/>
            <w:vMerge/>
            <w:tcBorders>
              <w:left w:val="single" w:sz="4" w:space="0" w:color="auto"/>
              <w:bottom w:val="single" w:sz="4" w:space="0" w:color="auto"/>
              <w:right w:val="single" w:sz="4" w:space="0" w:color="auto"/>
            </w:tcBorders>
            <w:shd w:val="clear" w:color="auto" w:fill="auto"/>
            <w:vAlign w:val="center"/>
            <w:hideMark/>
          </w:tcPr>
          <w:p w14:paraId="17D6B518" w14:textId="77777777" w:rsidR="00B24E84" w:rsidRPr="00B24E84" w:rsidRDefault="00B24E84" w:rsidP="008B6587">
            <w:pPr>
              <w:spacing w:after="0" w:line="240" w:lineRule="auto"/>
              <w:jc w:val="both"/>
              <w:rPr>
                <w:rFonts w:ascii="Consolas" w:eastAsia="Times New Roman" w:hAnsi="Consolas" w:cs="Calibri"/>
                <w:b/>
                <w:bCs/>
                <w:sz w:val="14"/>
                <w:szCs w:val="16"/>
                <w:lang w:eastAsia="ru-RU"/>
              </w:rPr>
            </w:pPr>
          </w:p>
        </w:tc>
      </w:tr>
    </w:tbl>
    <w:p w14:paraId="492656E0" w14:textId="380E3CC2" w:rsidR="00282BF4" w:rsidRDefault="00282BF4" w:rsidP="00282BF4">
      <w:pPr>
        <w:tabs>
          <w:tab w:val="left" w:pos="6150"/>
        </w:tabs>
        <w:rPr>
          <w:sz w:val="24"/>
          <w:szCs w:val="24"/>
        </w:rPr>
      </w:pPr>
    </w:p>
    <w:p w14:paraId="153DBEB0" w14:textId="7CC9221A" w:rsidR="00B24E84" w:rsidRDefault="00B24E84" w:rsidP="00282BF4">
      <w:pPr>
        <w:tabs>
          <w:tab w:val="left" w:pos="6150"/>
        </w:tabs>
        <w:rPr>
          <w:sz w:val="24"/>
          <w:szCs w:val="24"/>
        </w:rPr>
      </w:pPr>
    </w:p>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8"/>
        <w:gridCol w:w="3031"/>
        <w:gridCol w:w="4168"/>
        <w:gridCol w:w="1272"/>
        <w:gridCol w:w="5249"/>
      </w:tblGrid>
      <w:tr w:rsidR="00B24E84" w:rsidRPr="00B24E84" w14:paraId="1A2CAE6E" w14:textId="77777777" w:rsidTr="00B24E84">
        <w:trPr>
          <w:trHeight w:val="20"/>
        </w:trPr>
        <w:tc>
          <w:tcPr>
            <w:tcW w:w="1448" w:type="dxa"/>
            <w:shd w:val="clear" w:color="auto" w:fill="FFCCFF"/>
            <w:noWrap/>
            <w:vAlign w:val="center"/>
            <w:hideMark/>
          </w:tcPr>
          <w:p w14:paraId="196A1ED3" w14:textId="77777777" w:rsidR="00B24E84" w:rsidRPr="00B24E84" w:rsidRDefault="00B24E84" w:rsidP="00B24E84">
            <w:pPr>
              <w:spacing w:after="0" w:line="240" w:lineRule="auto"/>
              <w:jc w:val="center"/>
              <w:outlineLvl w:val="0"/>
              <w:rPr>
                <w:rFonts w:ascii="Consolas" w:eastAsia="Times New Roman" w:hAnsi="Consolas" w:cs="Calibri"/>
                <w:color w:val="000000"/>
                <w:sz w:val="14"/>
                <w:szCs w:val="16"/>
                <w:lang w:eastAsia="ru-RU"/>
              </w:rPr>
            </w:pPr>
            <w:r w:rsidRPr="00B24E84">
              <w:rPr>
                <w:rFonts w:ascii="Consolas" w:eastAsia="Times New Roman" w:hAnsi="Consolas" w:cs="Calibri"/>
                <w:color w:val="000000"/>
                <w:sz w:val="14"/>
                <w:szCs w:val="16"/>
                <w:lang w:eastAsia="ru-RU"/>
              </w:rPr>
              <w:t>5.7</w:t>
            </w:r>
          </w:p>
        </w:tc>
        <w:tc>
          <w:tcPr>
            <w:tcW w:w="3031" w:type="dxa"/>
            <w:shd w:val="clear" w:color="auto" w:fill="FFCCFF"/>
            <w:vAlign w:val="center"/>
            <w:hideMark/>
          </w:tcPr>
          <w:p w14:paraId="172D45B1" w14:textId="77777777" w:rsidR="00B24E84" w:rsidRPr="00B24E84" w:rsidRDefault="00B24E84" w:rsidP="00B24E84">
            <w:pPr>
              <w:spacing w:after="0" w:line="240" w:lineRule="auto"/>
              <w:jc w:val="both"/>
              <w:outlineLvl w:val="0"/>
              <w:rPr>
                <w:rFonts w:ascii="Consolas" w:eastAsia="Times New Roman" w:hAnsi="Consolas" w:cs="Calibri"/>
                <w:sz w:val="14"/>
                <w:szCs w:val="16"/>
                <w:lang w:eastAsia="ru-RU"/>
              </w:rPr>
            </w:pPr>
            <w:r w:rsidRPr="00B24E84">
              <w:rPr>
                <w:rFonts w:ascii="Consolas" w:eastAsia="Times New Roman" w:hAnsi="Consolas" w:cs="Calibri"/>
                <w:sz w:val="14"/>
                <w:szCs w:val="16"/>
                <w:lang w:eastAsia="ru-RU"/>
              </w:rPr>
              <w:t>Выполнение переходов методом горизонтального направленного бурения (ГНБ) / горизонтально направленного прокола (ГНП) с прокладкой</w:t>
            </w:r>
            <w:r w:rsidRPr="00B24E84">
              <w:rPr>
                <w:rFonts w:ascii="Consolas" w:eastAsia="Times New Roman" w:hAnsi="Consolas" w:cs="Calibri"/>
                <w:b/>
                <w:bCs/>
                <w:color w:val="FF0000"/>
                <w:sz w:val="14"/>
                <w:szCs w:val="16"/>
                <w:lang w:eastAsia="ru-RU"/>
              </w:rPr>
              <w:t xml:space="preserve"> 1-</w:t>
            </w:r>
            <w:proofErr w:type="gramStart"/>
            <w:r w:rsidRPr="00B24E84">
              <w:rPr>
                <w:rFonts w:ascii="Consolas" w:eastAsia="Times New Roman" w:hAnsi="Consolas" w:cs="Calibri"/>
                <w:b/>
                <w:bCs/>
                <w:color w:val="FF0000"/>
                <w:sz w:val="14"/>
                <w:szCs w:val="16"/>
                <w:lang w:eastAsia="ru-RU"/>
              </w:rPr>
              <w:t>й</w:t>
            </w:r>
            <w:r w:rsidRPr="00B24E84">
              <w:rPr>
                <w:rFonts w:ascii="Consolas" w:eastAsia="Times New Roman" w:hAnsi="Consolas" w:cs="Calibri"/>
                <w:sz w:val="14"/>
                <w:szCs w:val="16"/>
                <w:lang w:eastAsia="ru-RU"/>
              </w:rPr>
              <w:t xml:space="preserve">  п</w:t>
            </w:r>
            <w:proofErr w:type="gramEnd"/>
            <w:r w:rsidRPr="00B24E84">
              <w:rPr>
                <w:rFonts w:ascii="Consolas" w:eastAsia="Times New Roman" w:hAnsi="Consolas" w:cs="Calibri"/>
                <w:sz w:val="14"/>
                <w:szCs w:val="16"/>
                <w:lang w:eastAsia="ru-RU"/>
              </w:rPr>
              <w:t xml:space="preserve">/э  трубы </w:t>
            </w:r>
          </w:p>
        </w:tc>
        <w:tc>
          <w:tcPr>
            <w:tcW w:w="4168" w:type="dxa"/>
            <w:shd w:val="clear" w:color="auto" w:fill="FFCCFF"/>
            <w:vAlign w:val="center"/>
            <w:hideMark/>
          </w:tcPr>
          <w:p w14:paraId="3ED76441" w14:textId="77777777" w:rsidR="00B24E84" w:rsidRPr="00B24E84" w:rsidRDefault="00B24E84" w:rsidP="00B24E84">
            <w:pPr>
              <w:spacing w:after="0" w:line="240" w:lineRule="auto"/>
              <w:jc w:val="both"/>
              <w:outlineLvl w:val="0"/>
              <w:rPr>
                <w:rFonts w:ascii="Consolas" w:eastAsia="Times New Roman" w:hAnsi="Consolas" w:cs="Calibri"/>
                <w:sz w:val="14"/>
                <w:szCs w:val="16"/>
                <w:lang w:eastAsia="ru-RU"/>
              </w:rPr>
            </w:pPr>
            <w:r w:rsidRPr="00B24E84">
              <w:rPr>
                <w:rFonts w:ascii="Consolas" w:eastAsia="Times New Roman" w:hAnsi="Consolas" w:cs="Calibri"/>
                <w:sz w:val="14"/>
                <w:szCs w:val="16"/>
                <w:lang w:eastAsia="ru-RU"/>
              </w:rPr>
              <w:t xml:space="preserve">ПИР, СМР весь комплекс работ, включая стоимость строительных материалов и других необходимых расходных материалов и комплектующих, транспортные издержки; Разбивка и отрывка входного и приёмного котлованов; Устройство переходов подземных методом ГНБ / ГНП, рекультивации земель.  Оформление разрешительных документов и исполнительной документации (в том числе топографо-геодезические </w:t>
            </w:r>
            <w:r w:rsidRPr="00B24E84">
              <w:rPr>
                <w:rFonts w:ascii="Consolas" w:eastAsia="Times New Roman" w:hAnsi="Consolas" w:cs="Calibri"/>
                <w:sz w:val="14"/>
                <w:szCs w:val="16"/>
                <w:lang w:eastAsia="ru-RU"/>
              </w:rPr>
              <w:lastRenderedPageBreak/>
              <w:t>работы, с нанесением на городской планшет исполнительной сьёмки, землеустроительные работы).</w:t>
            </w:r>
          </w:p>
        </w:tc>
        <w:tc>
          <w:tcPr>
            <w:tcW w:w="1272" w:type="dxa"/>
            <w:shd w:val="clear" w:color="auto" w:fill="FFCCFF"/>
            <w:vAlign w:val="center"/>
            <w:hideMark/>
          </w:tcPr>
          <w:p w14:paraId="682DD9FE" w14:textId="77777777" w:rsidR="00B24E84" w:rsidRPr="00B24E84" w:rsidRDefault="00B24E84" w:rsidP="00B24E84">
            <w:pPr>
              <w:spacing w:after="0" w:line="240" w:lineRule="auto"/>
              <w:jc w:val="center"/>
              <w:outlineLvl w:val="0"/>
              <w:rPr>
                <w:rFonts w:ascii="Consolas" w:eastAsia="Times New Roman" w:hAnsi="Consolas" w:cs="Calibri"/>
                <w:sz w:val="14"/>
                <w:szCs w:val="16"/>
                <w:lang w:eastAsia="ru-RU"/>
              </w:rPr>
            </w:pPr>
            <w:proofErr w:type="spellStart"/>
            <w:r w:rsidRPr="00B24E84">
              <w:rPr>
                <w:rFonts w:ascii="Consolas" w:eastAsia="Times New Roman" w:hAnsi="Consolas" w:cs="Calibri"/>
                <w:sz w:val="14"/>
                <w:szCs w:val="16"/>
                <w:lang w:eastAsia="ru-RU"/>
              </w:rPr>
              <w:lastRenderedPageBreak/>
              <w:t>п.м</w:t>
            </w:r>
            <w:proofErr w:type="spellEnd"/>
            <w:r w:rsidRPr="00B24E84">
              <w:rPr>
                <w:rFonts w:ascii="Consolas" w:eastAsia="Times New Roman" w:hAnsi="Consolas" w:cs="Calibri"/>
                <w:sz w:val="14"/>
                <w:szCs w:val="16"/>
                <w:lang w:eastAsia="ru-RU"/>
              </w:rPr>
              <w:t>. перехода</w:t>
            </w:r>
          </w:p>
        </w:tc>
        <w:tc>
          <w:tcPr>
            <w:tcW w:w="5249" w:type="dxa"/>
            <w:vMerge w:val="restart"/>
            <w:shd w:val="clear" w:color="000000" w:fill="F7F9F4"/>
            <w:hideMark/>
          </w:tcPr>
          <w:p w14:paraId="4210D0F2" w14:textId="5859E18A" w:rsidR="00B24E84" w:rsidRPr="00B24E84" w:rsidRDefault="00B24E84" w:rsidP="00B24E84">
            <w:pPr>
              <w:spacing w:after="0" w:line="240" w:lineRule="auto"/>
              <w:outlineLvl w:val="0"/>
              <w:rPr>
                <w:rFonts w:ascii="Consolas" w:eastAsia="Times New Roman" w:hAnsi="Consolas" w:cs="Calibri"/>
                <w:b/>
                <w:bCs/>
                <w:sz w:val="14"/>
                <w:szCs w:val="16"/>
                <w:lang w:eastAsia="ru-RU"/>
              </w:rPr>
            </w:pPr>
            <w:r w:rsidRPr="00B24E84">
              <w:rPr>
                <w:rFonts w:ascii="Consolas" w:eastAsia="Times New Roman" w:hAnsi="Consolas" w:cs="Calibri"/>
                <w:b/>
                <w:bCs/>
                <w:sz w:val="14"/>
                <w:szCs w:val="16"/>
                <w:lang w:eastAsia="ru-RU"/>
              </w:rPr>
              <w:t>Расценка на ГНБ/ГНП для переходов</w:t>
            </w:r>
            <w:r w:rsidRPr="00B24E84">
              <w:rPr>
                <w:rFonts w:ascii="Consolas" w:eastAsia="Times New Roman" w:hAnsi="Consolas" w:cs="Calibri"/>
                <w:b/>
                <w:bCs/>
                <w:color w:val="0000FF"/>
                <w:sz w:val="14"/>
                <w:szCs w:val="16"/>
                <w:lang w:eastAsia="ru-RU"/>
              </w:rPr>
              <w:t xml:space="preserve"> из 1-й трубы</w:t>
            </w:r>
            <w:r w:rsidRPr="00B24E84">
              <w:rPr>
                <w:rFonts w:ascii="Consolas" w:eastAsia="Times New Roman" w:hAnsi="Consolas" w:cs="Calibri"/>
                <w:b/>
                <w:bCs/>
                <w:sz w:val="14"/>
                <w:szCs w:val="16"/>
                <w:lang w:eastAsia="ru-RU"/>
              </w:rPr>
              <w:t xml:space="preserve"> диаметром </w:t>
            </w:r>
            <w:r w:rsidRPr="00B24E84">
              <w:rPr>
                <w:rFonts w:ascii="Consolas" w:eastAsia="Times New Roman" w:hAnsi="Consolas" w:cs="Calibri"/>
                <w:b/>
                <w:bCs/>
                <w:color w:val="FF0000"/>
                <w:sz w:val="14"/>
                <w:szCs w:val="16"/>
                <w:lang w:eastAsia="ru-RU"/>
              </w:rPr>
              <w:t>от 63 мм до 110 мм</w:t>
            </w:r>
            <w:r w:rsidRPr="00B24E84">
              <w:rPr>
                <w:rFonts w:ascii="Consolas" w:eastAsia="Times New Roman" w:hAnsi="Consolas" w:cs="Calibri"/>
                <w:b/>
                <w:bCs/>
                <w:sz w:val="14"/>
                <w:szCs w:val="16"/>
                <w:lang w:eastAsia="ru-RU"/>
              </w:rPr>
              <w:t xml:space="preserve"> для двух диапазонов категорий грунтов</w:t>
            </w:r>
            <w:r w:rsidRPr="00B24E84">
              <w:rPr>
                <w:rFonts w:ascii="Consolas" w:eastAsia="Times New Roman" w:hAnsi="Consolas" w:cs="Calibri"/>
                <w:b/>
                <w:bCs/>
                <w:sz w:val="14"/>
                <w:szCs w:val="16"/>
                <w:lang w:eastAsia="ru-RU"/>
              </w:rPr>
              <w:br/>
            </w:r>
            <w:r w:rsidRPr="00B24E84">
              <w:rPr>
                <w:rFonts w:ascii="Consolas" w:eastAsia="Times New Roman" w:hAnsi="Consolas" w:cs="Calibri"/>
                <w:b/>
                <w:bCs/>
                <w:sz w:val="14"/>
                <w:szCs w:val="16"/>
                <w:lang w:eastAsia="ru-RU"/>
              </w:rPr>
              <w:br/>
            </w:r>
            <w:r w:rsidRPr="00B24E84">
              <w:rPr>
                <w:rFonts w:ascii="Consolas" w:eastAsia="Times New Roman" w:hAnsi="Consolas" w:cs="Calibri"/>
                <w:sz w:val="14"/>
                <w:szCs w:val="16"/>
                <w:lang w:eastAsia="ru-RU"/>
              </w:rPr>
              <w:t xml:space="preserve">- по данной расценке выполняется ГНБ/ГНП </w:t>
            </w:r>
            <w:r w:rsidRPr="00B24E84">
              <w:rPr>
                <w:rFonts w:ascii="Consolas" w:eastAsia="Times New Roman" w:hAnsi="Consolas" w:cs="Calibri"/>
                <w:b/>
                <w:bCs/>
                <w:color w:val="0000FF"/>
                <w:sz w:val="14"/>
                <w:szCs w:val="16"/>
                <w:lang w:eastAsia="ru-RU"/>
              </w:rPr>
              <w:t>из одной</w:t>
            </w:r>
            <w:r w:rsidRPr="00B24E84">
              <w:rPr>
                <w:rFonts w:ascii="Consolas" w:eastAsia="Times New Roman" w:hAnsi="Consolas" w:cs="Calibri"/>
                <w:sz w:val="14"/>
                <w:szCs w:val="16"/>
                <w:lang w:eastAsia="ru-RU"/>
              </w:rPr>
              <w:t xml:space="preserve"> трубы</w:t>
            </w:r>
            <w:r w:rsidRPr="00B24E84">
              <w:rPr>
                <w:rFonts w:ascii="Consolas" w:eastAsia="Times New Roman" w:hAnsi="Consolas" w:cs="Calibri"/>
                <w:sz w:val="14"/>
                <w:szCs w:val="16"/>
                <w:lang w:eastAsia="ru-RU"/>
              </w:rPr>
              <w:br/>
              <w:t>- диаметр трубы выбирается Заказчиком и отражается в заказе.</w:t>
            </w:r>
            <w:r w:rsidRPr="00B24E84">
              <w:rPr>
                <w:rFonts w:ascii="Consolas" w:eastAsia="Times New Roman" w:hAnsi="Consolas" w:cs="Calibri"/>
                <w:sz w:val="14"/>
                <w:szCs w:val="16"/>
                <w:lang w:eastAsia="ru-RU"/>
              </w:rPr>
              <w:br/>
              <w:t>- необходимость выполнения переходов ГНБ/ГНП определяется подрядчиком на этапе ПИР и согласовывается с Заказчиком отдельно</w:t>
            </w:r>
            <w:r w:rsidRPr="00B24E84">
              <w:rPr>
                <w:rFonts w:ascii="Consolas" w:eastAsia="Times New Roman" w:hAnsi="Consolas" w:cs="Calibri"/>
                <w:sz w:val="14"/>
                <w:szCs w:val="16"/>
                <w:lang w:eastAsia="ru-RU"/>
              </w:rPr>
              <w:br/>
              <w:t xml:space="preserve">- включает все виды согласований, </w:t>
            </w:r>
            <w:proofErr w:type="spellStart"/>
            <w:r w:rsidRPr="00B24E84">
              <w:rPr>
                <w:rFonts w:ascii="Consolas" w:eastAsia="Times New Roman" w:hAnsi="Consolas" w:cs="Calibri"/>
                <w:sz w:val="14"/>
                <w:szCs w:val="16"/>
                <w:lang w:eastAsia="ru-RU"/>
              </w:rPr>
              <w:t>разрешений,получение</w:t>
            </w:r>
            <w:proofErr w:type="spellEnd"/>
            <w:r w:rsidRPr="00B24E84">
              <w:rPr>
                <w:rFonts w:ascii="Consolas" w:eastAsia="Times New Roman" w:hAnsi="Consolas" w:cs="Calibri"/>
                <w:sz w:val="14"/>
                <w:szCs w:val="16"/>
                <w:lang w:eastAsia="ru-RU"/>
              </w:rPr>
              <w:t xml:space="preserve"> </w:t>
            </w:r>
            <w:proofErr w:type="spellStart"/>
            <w:r w:rsidRPr="00B24E84">
              <w:rPr>
                <w:rFonts w:ascii="Consolas" w:eastAsia="Times New Roman" w:hAnsi="Consolas" w:cs="Calibri"/>
                <w:sz w:val="14"/>
                <w:szCs w:val="16"/>
                <w:lang w:eastAsia="ru-RU"/>
              </w:rPr>
              <w:t>ТУ,справки</w:t>
            </w:r>
            <w:proofErr w:type="spellEnd"/>
            <w:r w:rsidRPr="00B24E84">
              <w:rPr>
                <w:rFonts w:ascii="Consolas" w:eastAsia="Times New Roman" w:hAnsi="Consolas" w:cs="Calibri"/>
                <w:sz w:val="14"/>
                <w:szCs w:val="16"/>
                <w:lang w:eastAsia="ru-RU"/>
              </w:rPr>
              <w:t xml:space="preserve"> </w:t>
            </w:r>
            <w:r w:rsidRPr="00B24E84">
              <w:rPr>
                <w:rFonts w:ascii="Consolas" w:eastAsia="Times New Roman" w:hAnsi="Consolas" w:cs="Calibri"/>
                <w:sz w:val="14"/>
                <w:szCs w:val="16"/>
                <w:lang w:eastAsia="ru-RU"/>
              </w:rPr>
              <w:lastRenderedPageBreak/>
              <w:t>о выполнении ТУ от собственников инфраструктуры</w:t>
            </w:r>
            <w:r w:rsidRPr="00B24E84">
              <w:rPr>
                <w:rFonts w:ascii="Consolas" w:eastAsia="Times New Roman" w:hAnsi="Consolas" w:cs="Calibri"/>
                <w:sz w:val="14"/>
                <w:szCs w:val="16"/>
                <w:lang w:eastAsia="ru-RU"/>
              </w:rPr>
              <w:br/>
              <w:t>- учитывает стесненные городские условия</w:t>
            </w:r>
            <w:r w:rsidRPr="00B24E84">
              <w:rPr>
                <w:rFonts w:ascii="Consolas" w:eastAsia="Times New Roman" w:hAnsi="Consolas" w:cs="Calibri"/>
                <w:sz w:val="14"/>
                <w:szCs w:val="16"/>
                <w:lang w:eastAsia="ru-RU"/>
              </w:rPr>
              <w:br/>
            </w:r>
            <w:r w:rsidRPr="00B24E84">
              <w:rPr>
                <w:rFonts w:ascii="Consolas" w:eastAsia="Times New Roman" w:hAnsi="Consolas" w:cs="Calibri"/>
                <w:b/>
                <w:bCs/>
                <w:color w:val="0000FF"/>
                <w:sz w:val="14"/>
                <w:szCs w:val="16"/>
                <w:lang w:eastAsia="ru-RU"/>
              </w:rPr>
              <w:t>- не включает благоустройство</w:t>
            </w:r>
            <w:r w:rsidRPr="00B24E84">
              <w:rPr>
                <w:rFonts w:ascii="Consolas" w:eastAsia="Times New Roman" w:hAnsi="Consolas" w:cs="Calibri"/>
                <w:sz w:val="14"/>
                <w:szCs w:val="16"/>
                <w:lang w:eastAsia="ru-RU"/>
              </w:rPr>
              <w:br/>
              <w:t xml:space="preserve">- исполнительная документация </w:t>
            </w:r>
            <w:r w:rsidRPr="002911DC">
              <w:rPr>
                <w:rFonts w:ascii="Consolas" w:eastAsia="Times New Roman" w:hAnsi="Consolas" w:cs="Calibri"/>
                <w:bCs/>
                <w:sz w:val="14"/>
                <w:szCs w:val="16"/>
                <w:lang w:eastAsia="ru-RU"/>
              </w:rPr>
              <w:t>согласно приложения № 3 к Договору</w:t>
            </w:r>
          </w:p>
        </w:tc>
      </w:tr>
      <w:tr w:rsidR="00B24E84" w:rsidRPr="00B24E84" w14:paraId="6C5C917B" w14:textId="77777777" w:rsidTr="002911DC">
        <w:trPr>
          <w:trHeight w:val="20"/>
        </w:trPr>
        <w:tc>
          <w:tcPr>
            <w:tcW w:w="1448" w:type="dxa"/>
            <w:shd w:val="clear" w:color="auto" w:fill="auto"/>
            <w:noWrap/>
            <w:vAlign w:val="center"/>
            <w:hideMark/>
          </w:tcPr>
          <w:p w14:paraId="3F2C759F" w14:textId="77777777" w:rsidR="00B24E84" w:rsidRPr="00B24E84" w:rsidRDefault="00B24E84" w:rsidP="00B24E84">
            <w:pPr>
              <w:spacing w:after="0" w:line="240" w:lineRule="auto"/>
              <w:jc w:val="right"/>
              <w:outlineLvl w:val="0"/>
              <w:rPr>
                <w:rFonts w:ascii="Consolas" w:eastAsia="Times New Roman" w:hAnsi="Consolas" w:cs="Calibri"/>
                <w:color w:val="000000"/>
                <w:sz w:val="14"/>
                <w:szCs w:val="16"/>
                <w:lang w:eastAsia="ru-RU"/>
              </w:rPr>
            </w:pPr>
            <w:r w:rsidRPr="00B24E84">
              <w:rPr>
                <w:rFonts w:ascii="Consolas" w:eastAsia="Times New Roman" w:hAnsi="Consolas" w:cs="Calibri"/>
                <w:color w:val="000000"/>
                <w:sz w:val="14"/>
                <w:szCs w:val="16"/>
                <w:lang w:eastAsia="ru-RU"/>
              </w:rPr>
              <w:lastRenderedPageBreak/>
              <w:t>5.7.1</w:t>
            </w:r>
          </w:p>
        </w:tc>
        <w:tc>
          <w:tcPr>
            <w:tcW w:w="3031" w:type="dxa"/>
            <w:shd w:val="clear" w:color="auto" w:fill="auto"/>
            <w:vAlign w:val="center"/>
            <w:hideMark/>
          </w:tcPr>
          <w:p w14:paraId="27A92F6D" w14:textId="77777777" w:rsidR="00B24E84" w:rsidRPr="00B24E84" w:rsidRDefault="00B24E84" w:rsidP="00B24E84">
            <w:pPr>
              <w:spacing w:after="0" w:line="240" w:lineRule="auto"/>
              <w:jc w:val="both"/>
              <w:outlineLvl w:val="0"/>
              <w:rPr>
                <w:rFonts w:ascii="Consolas" w:eastAsia="Times New Roman" w:hAnsi="Consolas" w:cs="Calibri"/>
                <w:sz w:val="14"/>
                <w:szCs w:val="16"/>
                <w:lang w:eastAsia="ru-RU"/>
              </w:rPr>
            </w:pPr>
            <w:r w:rsidRPr="00B24E84">
              <w:rPr>
                <w:rFonts w:ascii="Consolas" w:eastAsia="Times New Roman" w:hAnsi="Consolas" w:cs="Calibri"/>
                <w:sz w:val="14"/>
                <w:szCs w:val="16"/>
                <w:lang w:eastAsia="ru-RU"/>
              </w:rPr>
              <w:t>п/</w:t>
            </w:r>
            <w:proofErr w:type="gramStart"/>
            <w:r w:rsidRPr="00B24E84">
              <w:rPr>
                <w:rFonts w:ascii="Consolas" w:eastAsia="Times New Roman" w:hAnsi="Consolas" w:cs="Calibri"/>
                <w:sz w:val="14"/>
                <w:szCs w:val="16"/>
                <w:lang w:eastAsia="ru-RU"/>
              </w:rPr>
              <w:t>э  труба</w:t>
            </w:r>
            <w:proofErr w:type="gramEnd"/>
            <w:r w:rsidRPr="00B24E84">
              <w:rPr>
                <w:rFonts w:ascii="Consolas" w:eastAsia="Times New Roman" w:hAnsi="Consolas" w:cs="Calibri"/>
                <w:sz w:val="14"/>
                <w:szCs w:val="16"/>
                <w:lang w:eastAsia="ru-RU"/>
              </w:rPr>
              <w:t xml:space="preserve"> диаметром </w:t>
            </w:r>
            <w:r w:rsidRPr="00B24E84">
              <w:rPr>
                <w:rFonts w:ascii="Consolas" w:eastAsia="Times New Roman" w:hAnsi="Consolas" w:cs="Calibri"/>
                <w:b/>
                <w:bCs/>
                <w:color w:val="FF0000"/>
                <w:sz w:val="14"/>
                <w:szCs w:val="16"/>
                <w:lang w:eastAsia="ru-RU"/>
              </w:rPr>
              <w:t>63 мм</w:t>
            </w:r>
          </w:p>
        </w:tc>
        <w:tc>
          <w:tcPr>
            <w:tcW w:w="4168" w:type="dxa"/>
            <w:shd w:val="clear" w:color="auto" w:fill="auto"/>
            <w:vAlign w:val="center"/>
            <w:hideMark/>
          </w:tcPr>
          <w:p w14:paraId="208D3A32" w14:textId="77777777" w:rsidR="00B24E84" w:rsidRPr="00B24E84" w:rsidRDefault="00B24E84" w:rsidP="00B24E84">
            <w:pPr>
              <w:spacing w:after="0" w:line="240" w:lineRule="auto"/>
              <w:jc w:val="both"/>
              <w:outlineLvl w:val="0"/>
              <w:rPr>
                <w:rFonts w:ascii="Consolas" w:eastAsia="Times New Roman" w:hAnsi="Consolas" w:cs="Calibri"/>
                <w:sz w:val="14"/>
                <w:szCs w:val="16"/>
                <w:lang w:eastAsia="ru-RU"/>
              </w:rPr>
            </w:pPr>
            <w:r w:rsidRPr="00B24E84">
              <w:rPr>
                <w:rFonts w:ascii="Consolas" w:eastAsia="Times New Roman" w:hAnsi="Consolas" w:cs="Calibri"/>
                <w:sz w:val="14"/>
                <w:szCs w:val="16"/>
                <w:lang w:eastAsia="ru-RU"/>
              </w:rPr>
              <w:t> </w:t>
            </w:r>
          </w:p>
        </w:tc>
        <w:tc>
          <w:tcPr>
            <w:tcW w:w="1272" w:type="dxa"/>
            <w:shd w:val="clear" w:color="auto" w:fill="auto"/>
            <w:vAlign w:val="center"/>
            <w:hideMark/>
          </w:tcPr>
          <w:p w14:paraId="64FE6295" w14:textId="77777777" w:rsidR="00B24E84" w:rsidRPr="00B24E84" w:rsidRDefault="00B24E84" w:rsidP="00B24E84">
            <w:pPr>
              <w:spacing w:after="0" w:line="240" w:lineRule="auto"/>
              <w:jc w:val="center"/>
              <w:outlineLvl w:val="0"/>
              <w:rPr>
                <w:rFonts w:ascii="Consolas" w:eastAsia="Times New Roman" w:hAnsi="Consolas" w:cs="Calibri"/>
                <w:color w:val="000000"/>
                <w:sz w:val="14"/>
                <w:szCs w:val="16"/>
                <w:lang w:eastAsia="ru-RU"/>
              </w:rPr>
            </w:pPr>
            <w:proofErr w:type="spellStart"/>
            <w:r w:rsidRPr="00B24E84">
              <w:rPr>
                <w:rFonts w:ascii="Consolas" w:eastAsia="Times New Roman" w:hAnsi="Consolas" w:cs="Calibri"/>
                <w:color w:val="000000"/>
                <w:sz w:val="14"/>
                <w:szCs w:val="16"/>
                <w:lang w:eastAsia="ru-RU"/>
              </w:rPr>
              <w:t>п.м</w:t>
            </w:r>
            <w:proofErr w:type="spellEnd"/>
            <w:r w:rsidRPr="00B24E84">
              <w:rPr>
                <w:rFonts w:ascii="Consolas" w:eastAsia="Times New Roman" w:hAnsi="Consolas" w:cs="Calibri"/>
                <w:color w:val="000000"/>
                <w:sz w:val="14"/>
                <w:szCs w:val="16"/>
                <w:lang w:eastAsia="ru-RU"/>
              </w:rPr>
              <w:t>. перехода</w:t>
            </w:r>
          </w:p>
        </w:tc>
        <w:tc>
          <w:tcPr>
            <w:tcW w:w="5249" w:type="dxa"/>
            <w:vMerge/>
            <w:vAlign w:val="center"/>
            <w:hideMark/>
          </w:tcPr>
          <w:p w14:paraId="0E18E6D7" w14:textId="77777777" w:rsidR="00B24E84" w:rsidRPr="00B24E84" w:rsidRDefault="00B24E84" w:rsidP="00B24E84">
            <w:pPr>
              <w:spacing w:after="0" w:line="240" w:lineRule="auto"/>
              <w:rPr>
                <w:rFonts w:ascii="Consolas" w:eastAsia="Times New Roman" w:hAnsi="Consolas" w:cs="Calibri"/>
                <w:b/>
                <w:bCs/>
                <w:sz w:val="14"/>
                <w:szCs w:val="16"/>
                <w:lang w:eastAsia="ru-RU"/>
              </w:rPr>
            </w:pPr>
          </w:p>
        </w:tc>
      </w:tr>
      <w:tr w:rsidR="00B24E84" w:rsidRPr="00B24E84" w14:paraId="2F894BFA" w14:textId="77777777" w:rsidTr="002911DC">
        <w:trPr>
          <w:trHeight w:val="20"/>
        </w:trPr>
        <w:tc>
          <w:tcPr>
            <w:tcW w:w="1448" w:type="dxa"/>
            <w:shd w:val="clear" w:color="auto" w:fill="auto"/>
            <w:noWrap/>
            <w:vAlign w:val="center"/>
            <w:hideMark/>
          </w:tcPr>
          <w:p w14:paraId="3646118C" w14:textId="77777777" w:rsidR="00B24E84" w:rsidRPr="00B24E84" w:rsidRDefault="00B24E84" w:rsidP="00B24E84">
            <w:pPr>
              <w:spacing w:after="0" w:line="240" w:lineRule="auto"/>
              <w:jc w:val="right"/>
              <w:outlineLvl w:val="0"/>
              <w:rPr>
                <w:rFonts w:ascii="Consolas" w:eastAsia="Times New Roman" w:hAnsi="Consolas" w:cs="Calibri"/>
                <w:color w:val="000000"/>
                <w:sz w:val="14"/>
                <w:szCs w:val="16"/>
                <w:lang w:eastAsia="ru-RU"/>
              </w:rPr>
            </w:pPr>
            <w:r w:rsidRPr="00B24E84">
              <w:rPr>
                <w:rFonts w:ascii="Consolas" w:eastAsia="Times New Roman" w:hAnsi="Consolas" w:cs="Calibri"/>
                <w:color w:val="000000"/>
                <w:sz w:val="14"/>
                <w:szCs w:val="16"/>
                <w:lang w:eastAsia="ru-RU"/>
              </w:rPr>
              <w:t>5.7.2</w:t>
            </w:r>
          </w:p>
        </w:tc>
        <w:tc>
          <w:tcPr>
            <w:tcW w:w="3031" w:type="dxa"/>
            <w:shd w:val="clear" w:color="auto" w:fill="auto"/>
            <w:vAlign w:val="center"/>
            <w:hideMark/>
          </w:tcPr>
          <w:p w14:paraId="391BF70F" w14:textId="77777777" w:rsidR="00B24E84" w:rsidRPr="00B24E84" w:rsidRDefault="00B24E84" w:rsidP="00B24E84">
            <w:pPr>
              <w:spacing w:after="0" w:line="240" w:lineRule="auto"/>
              <w:jc w:val="both"/>
              <w:outlineLvl w:val="0"/>
              <w:rPr>
                <w:rFonts w:ascii="Consolas" w:eastAsia="Times New Roman" w:hAnsi="Consolas" w:cs="Calibri"/>
                <w:sz w:val="14"/>
                <w:szCs w:val="16"/>
                <w:lang w:eastAsia="ru-RU"/>
              </w:rPr>
            </w:pPr>
            <w:r w:rsidRPr="00B24E84">
              <w:rPr>
                <w:rFonts w:ascii="Consolas" w:eastAsia="Times New Roman" w:hAnsi="Consolas" w:cs="Calibri"/>
                <w:sz w:val="14"/>
                <w:szCs w:val="16"/>
                <w:lang w:eastAsia="ru-RU"/>
              </w:rPr>
              <w:t>п/</w:t>
            </w:r>
            <w:proofErr w:type="gramStart"/>
            <w:r w:rsidRPr="00B24E84">
              <w:rPr>
                <w:rFonts w:ascii="Consolas" w:eastAsia="Times New Roman" w:hAnsi="Consolas" w:cs="Calibri"/>
                <w:sz w:val="14"/>
                <w:szCs w:val="16"/>
                <w:lang w:eastAsia="ru-RU"/>
              </w:rPr>
              <w:t>э  труба</w:t>
            </w:r>
            <w:proofErr w:type="gramEnd"/>
            <w:r w:rsidRPr="00B24E84">
              <w:rPr>
                <w:rFonts w:ascii="Consolas" w:eastAsia="Times New Roman" w:hAnsi="Consolas" w:cs="Calibri"/>
                <w:sz w:val="14"/>
                <w:szCs w:val="16"/>
                <w:lang w:eastAsia="ru-RU"/>
              </w:rPr>
              <w:t xml:space="preserve"> диаметром </w:t>
            </w:r>
            <w:r w:rsidRPr="00B24E84">
              <w:rPr>
                <w:rFonts w:ascii="Consolas" w:eastAsia="Times New Roman" w:hAnsi="Consolas" w:cs="Calibri"/>
                <w:b/>
                <w:bCs/>
                <w:color w:val="FF0000"/>
                <w:sz w:val="14"/>
                <w:szCs w:val="16"/>
                <w:lang w:eastAsia="ru-RU"/>
              </w:rPr>
              <w:t>110 мм</w:t>
            </w:r>
          </w:p>
        </w:tc>
        <w:tc>
          <w:tcPr>
            <w:tcW w:w="4168" w:type="dxa"/>
            <w:shd w:val="clear" w:color="auto" w:fill="auto"/>
            <w:vAlign w:val="center"/>
            <w:hideMark/>
          </w:tcPr>
          <w:p w14:paraId="00E1D411" w14:textId="77777777" w:rsidR="00B24E84" w:rsidRPr="00B24E84" w:rsidRDefault="00B24E84" w:rsidP="00B24E84">
            <w:pPr>
              <w:spacing w:after="0" w:line="240" w:lineRule="auto"/>
              <w:jc w:val="both"/>
              <w:outlineLvl w:val="0"/>
              <w:rPr>
                <w:rFonts w:ascii="Consolas" w:eastAsia="Times New Roman" w:hAnsi="Consolas" w:cs="Calibri"/>
                <w:sz w:val="14"/>
                <w:szCs w:val="16"/>
                <w:lang w:eastAsia="ru-RU"/>
              </w:rPr>
            </w:pPr>
            <w:r w:rsidRPr="00B24E84">
              <w:rPr>
                <w:rFonts w:ascii="Consolas" w:eastAsia="Times New Roman" w:hAnsi="Consolas" w:cs="Calibri"/>
                <w:sz w:val="14"/>
                <w:szCs w:val="16"/>
                <w:lang w:eastAsia="ru-RU"/>
              </w:rPr>
              <w:t> </w:t>
            </w:r>
          </w:p>
        </w:tc>
        <w:tc>
          <w:tcPr>
            <w:tcW w:w="1272" w:type="dxa"/>
            <w:shd w:val="clear" w:color="auto" w:fill="auto"/>
            <w:vAlign w:val="center"/>
            <w:hideMark/>
          </w:tcPr>
          <w:p w14:paraId="72914CF1" w14:textId="77777777" w:rsidR="00B24E84" w:rsidRPr="00B24E84" w:rsidRDefault="00B24E84" w:rsidP="00B24E84">
            <w:pPr>
              <w:spacing w:after="0" w:line="240" w:lineRule="auto"/>
              <w:jc w:val="center"/>
              <w:outlineLvl w:val="0"/>
              <w:rPr>
                <w:rFonts w:ascii="Consolas" w:eastAsia="Times New Roman" w:hAnsi="Consolas" w:cs="Calibri"/>
                <w:color w:val="000000"/>
                <w:sz w:val="14"/>
                <w:szCs w:val="16"/>
                <w:lang w:eastAsia="ru-RU"/>
              </w:rPr>
            </w:pPr>
            <w:proofErr w:type="spellStart"/>
            <w:r w:rsidRPr="00B24E84">
              <w:rPr>
                <w:rFonts w:ascii="Consolas" w:eastAsia="Times New Roman" w:hAnsi="Consolas" w:cs="Calibri"/>
                <w:color w:val="000000"/>
                <w:sz w:val="14"/>
                <w:szCs w:val="16"/>
                <w:lang w:eastAsia="ru-RU"/>
              </w:rPr>
              <w:t>п.м</w:t>
            </w:r>
            <w:proofErr w:type="spellEnd"/>
            <w:r w:rsidRPr="00B24E84">
              <w:rPr>
                <w:rFonts w:ascii="Consolas" w:eastAsia="Times New Roman" w:hAnsi="Consolas" w:cs="Calibri"/>
                <w:color w:val="000000"/>
                <w:sz w:val="14"/>
                <w:szCs w:val="16"/>
                <w:lang w:eastAsia="ru-RU"/>
              </w:rPr>
              <w:t>. перехода</w:t>
            </w:r>
          </w:p>
        </w:tc>
        <w:tc>
          <w:tcPr>
            <w:tcW w:w="5249" w:type="dxa"/>
            <w:vMerge/>
            <w:vAlign w:val="center"/>
            <w:hideMark/>
          </w:tcPr>
          <w:p w14:paraId="4B419F4E" w14:textId="77777777" w:rsidR="00B24E84" w:rsidRPr="00B24E84" w:rsidRDefault="00B24E84" w:rsidP="00B24E84">
            <w:pPr>
              <w:spacing w:after="0" w:line="240" w:lineRule="auto"/>
              <w:rPr>
                <w:rFonts w:ascii="Consolas" w:eastAsia="Times New Roman" w:hAnsi="Consolas" w:cs="Calibri"/>
                <w:b/>
                <w:bCs/>
                <w:sz w:val="14"/>
                <w:szCs w:val="16"/>
                <w:lang w:eastAsia="ru-RU"/>
              </w:rPr>
            </w:pPr>
          </w:p>
        </w:tc>
      </w:tr>
    </w:tbl>
    <w:p w14:paraId="4B2E3A2D" w14:textId="77777777" w:rsidR="00B24E84" w:rsidRDefault="00B24E84" w:rsidP="00282BF4">
      <w:pPr>
        <w:tabs>
          <w:tab w:val="left" w:pos="6150"/>
        </w:tabs>
        <w:rPr>
          <w:sz w:val="24"/>
          <w:szCs w:val="24"/>
        </w:rPr>
      </w:pPr>
    </w:p>
    <w:tbl>
      <w:tblPr>
        <w:tblW w:w="9747" w:type="dxa"/>
        <w:tblLook w:val="0000" w:firstRow="0" w:lastRow="0" w:firstColumn="0" w:lastColumn="0" w:noHBand="0" w:noVBand="0"/>
      </w:tblPr>
      <w:tblGrid>
        <w:gridCol w:w="4786"/>
        <w:gridCol w:w="4961"/>
      </w:tblGrid>
      <w:tr w:rsidR="00B24E84" w:rsidRPr="006C74A4" w14:paraId="3F181F55" w14:textId="77777777" w:rsidTr="006C74A4">
        <w:trPr>
          <w:trHeight w:val="414"/>
        </w:trPr>
        <w:tc>
          <w:tcPr>
            <w:tcW w:w="4786" w:type="dxa"/>
            <w:shd w:val="clear" w:color="auto" w:fill="auto"/>
          </w:tcPr>
          <w:p w14:paraId="58480883" w14:textId="77777777" w:rsidR="00B24E84" w:rsidRPr="006C74A4" w:rsidRDefault="00B24E84" w:rsidP="002911DC">
            <w:pPr>
              <w:suppressAutoHyphens/>
              <w:spacing w:after="0" w:line="240" w:lineRule="auto"/>
              <w:ind w:firstLine="709"/>
              <w:rPr>
                <w:rFonts w:ascii="Times New Roman" w:eastAsia="Times New Roman" w:hAnsi="Times New Roman" w:cs="Times New Roman"/>
                <w:b/>
                <w:bCs/>
                <w:sz w:val="24"/>
                <w:szCs w:val="24"/>
                <w:lang w:eastAsia="ar-SA"/>
              </w:rPr>
            </w:pPr>
            <w:r w:rsidRPr="006C74A4">
              <w:rPr>
                <w:rFonts w:ascii="Times New Roman" w:eastAsia="Times New Roman" w:hAnsi="Times New Roman" w:cs="Times New Roman"/>
                <w:b/>
                <w:bCs/>
                <w:sz w:val="24"/>
                <w:szCs w:val="24"/>
                <w:lang w:eastAsia="ar-SA"/>
              </w:rPr>
              <w:t>ЗАКАЗЧИК</w:t>
            </w:r>
          </w:p>
        </w:tc>
        <w:tc>
          <w:tcPr>
            <w:tcW w:w="4961" w:type="dxa"/>
            <w:shd w:val="clear" w:color="auto" w:fill="auto"/>
          </w:tcPr>
          <w:p w14:paraId="5E7B6680" w14:textId="77777777" w:rsidR="00B24E84" w:rsidRPr="006C74A4" w:rsidRDefault="00B24E84" w:rsidP="002911DC">
            <w:pPr>
              <w:suppressAutoHyphens/>
              <w:spacing w:after="0" w:line="240" w:lineRule="auto"/>
              <w:ind w:firstLine="709"/>
              <w:rPr>
                <w:rFonts w:ascii="Times New Roman" w:eastAsia="Times New Roman" w:hAnsi="Times New Roman" w:cs="Times New Roman"/>
                <w:b/>
                <w:sz w:val="24"/>
                <w:szCs w:val="24"/>
                <w:lang w:eastAsia="ar-SA"/>
              </w:rPr>
            </w:pPr>
            <w:r w:rsidRPr="006C74A4">
              <w:rPr>
                <w:rFonts w:ascii="Times New Roman" w:eastAsia="Times New Roman" w:hAnsi="Times New Roman" w:cs="Times New Roman"/>
                <w:b/>
                <w:sz w:val="24"/>
                <w:szCs w:val="24"/>
                <w:lang w:eastAsia="ar-SA"/>
              </w:rPr>
              <w:t>ПОДРЯДЧИК</w:t>
            </w:r>
          </w:p>
        </w:tc>
      </w:tr>
      <w:tr w:rsidR="00B24E84" w:rsidRPr="00705BB8" w14:paraId="3AA0C1C1" w14:textId="77777777" w:rsidTr="006C74A4">
        <w:trPr>
          <w:trHeight w:val="80"/>
        </w:trPr>
        <w:tc>
          <w:tcPr>
            <w:tcW w:w="4786" w:type="dxa"/>
            <w:shd w:val="clear" w:color="auto" w:fill="auto"/>
          </w:tcPr>
          <w:p w14:paraId="1B76C9C3" w14:textId="77777777" w:rsidR="00B24E84" w:rsidRPr="006C74A4" w:rsidRDefault="00B24E84" w:rsidP="002911DC">
            <w:pPr>
              <w:suppressAutoHyphens/>
              <w:spacing w:after="0" w:line="240" w:lineRule="auto"/>
              <w:ind w:firstLine="709"/>
              <w:jc w:val="both"/>
              <w:rPr>
                <w:rFonts w:ascii="Times New Roman" w:eastAsia="Times New Roman" w:hAnsi="Times New Roman" w:cs="Times New Roman"/>
                <w:sz w:val="24"/>
                <w:szCs w:val="24"/>
                <w:lang w:eastAsia="ar-SA"/>
              </w:rPr>
            </w:pPr>
            <w:r w:rsidRPr="006C74A4">
              <w:rPr>
                <w:rFonts w:ascii="Times New Roman" w:eastAsia="Times New Roman" w:hAnsi="Times New Roman" w:cs="Times New Roman"/>
                <w:sz w:val="24"/>
                <w:szCs w:val="24"/>
                <w:lang w:eastAsia="ar-SA"/>
              </w:rPr>
              <w:t xml:space="preserve">Генеральный директор   </w:t>
            </w:r>
          </w:p>
          <w:p w14:paraId="3726F510" w14:textId="77777777" w:rsidR="00B24E84" w:rsidRPr="006C74A4" w:rsidRDefault="00B24E84" w:rsidP="002911DC">
            <w:pPr>
              <w:suppressAutoHyphens/>
              <w:spacing w:after="0" w:line="240" w:lineRule="auto"/>
              <w:ind w:firstLine="709"/>
              <w:jc w:val="both"/>
              <w:rPr>
                <w:rFonts w:ascii="Times New Roman" w:eastAsia="Times New Roman" w:hAnsi="Times New Roman" w:cs="Times New Roman"/>
                <w:sz w:val="24"/>
                <w:szCs w:val="24"/>
                <w:lang w:eastAsia="ar-SA"/>
              </w:rPr>
            </w:pPr>
            <w:r w:rsidRPr="006C74A4">
              <w:rPr>
                <w:rFonts w:ascii="Times New Roman" w:eastAsia="Times New Roman" w:hAnsi="Times New Roman" w:cs="Times New Roman"/>
                <w:sz w:val="24"/>
                <w:szCs w:val="24"/>
                <w:lang w:eastAsia="ar-SA"/>
              </w:rPr>
              <w:t>ПАО «Башинформсвязь»</w:t>
            </w:r>
          </w:p>
          <w:p w14:paraId="6C943BA1" w14:textId="77777777" w:rsidR="00B24E84" w:rsidRPr="006C74A4" w:rsidRDefault="00B24E84" w:rsidP="002911DC">
            <w:pPr>
              <w:suppressAutoHyphens/>
              <w:spacing w:after="0" w:line="240" w:lineRule="auto"/>
              <w:ind w:firstLine="709"/>
              <w:jc w:val="both"/>
              <w:rPr>
                <w:rFonts w:ascii="Times New Roman" w:eastAsia="Times New Roman" w:hAnsi="Times New Roman" w:cs="Times New Roman"/>
                <w:sz w:val="24"/>
                <w:szCs w:val="24"/>
                <w:lang w:eastAsia="ar-SA"/>
              </w:rPr>
            </w:pPr>
          </w:p>
          <w:p w14:paraId="0DC08102" w14:textId="77777777" w:rsidR="00B24E84" w:rsidRPr="006C74A4" w:rsidRDefault="00B24E84" w:rsidP="002911DC">
            <w:pPr>
              <w:suppressAutoHyphens/>
              <w:spacing w:after="0" w:line="240" w:lineRule="auto"/>
              <w:ind w:firstLine="709"/>
              <w:jc w:val="both"/>
              <w:rPr>
                <w:rFonts w:ascii="Times New Roman" w:eastAsia="Times New Roman" w:hAnsi="Times New Roman" w:cs="Times New Roman"/>
                <w:sz w:val="24"/>
                <w:szCs w:val="24"/>
                <w:lang w:eastAsia="ar-SA"/>
              </w:rPr>
            </w:pPr>
          </w:p>
          <w:p w14:paraId="2D21E466" w14:textId="77777777" w:rsidR="00B24E84" w:rsidRPr="006C74A4" w:rsidRDefault="00B24E84" w:rsidP="002911DC">
            <w:pPr>
              <w:suppressAutoHyphens/>
              <w:spacing w:after="0" w:line="240" w:lineRule="auto"/>
              <w:ind w:firstLine="709"/>
              <w:jc w:val="both"/>
              <w:rPr>
                <w:rFonts w:ascii="Times New Roman" w:eastAsia="Times New Roman" w:hAnsi="Times New Roman" w:cs="Times New Roman"/>
                <w:sz w:val="24"/>
                <w:szCs w:val="24"/>
                <w:lang w:eastAsia="ar-SA"/>
              </w:rPr>
            </w:pPr>
            <w:r w:rsidRPr="006C74A4">
              <w:rPr>
                <w:rFonts w:ascii="Times New Roman" w:eastAsia="Times New Roman" w:hAnsi="Times New Roman" w:cs="Times New Roman"/>
                <w:sz w:val="24"/>
                <w:szCs w:val="24"/>
                <w:lang w:eastAsia="ar-SA"/>
              </w:rPr>
              <w:t xml:space="preserve">/__________ / С.А. Алферов / </w:t>
            </w:r>
          </w:p>
        </w:tc>
        <w:tc>
          <w:tcPr>
            <w:tcW w:w="4961" w:type="dxa"/>
            <w:shd w:val="clear" w:color="auto" w:fill="auto"/>
          </w:tcPr>
          <w:p w14:paraId="0843D927" w14:textId="77777777" w:rsidR="00B24E84" w:rsidRPr="006C74A4" w:rsidRDefault="00B24E84" w:rsidP="002911DC">
            <w:pPr>
              <w:suppressAutoHyphens/>
              <w:spacing w:after="0" w:line="240" w:lineRule="auto"/>
              <w:rPr>
                <w:rFonts w:ascii="Times New Roman" w:eastAsia="Times New Roman" w:hAnsi="Times New Roman" w:cs="Times New Roman"/>
                <w:sz w:val="24"/>
                <w:szCs w:val="24"/>
                <w:lang w:eastAsia="ar-SA"/>
              </w:rPr>
            </w:pPr>
            <w:r w:rsidRPr="006C74A4">
              <w:rPr>
                <w:rFonts w:ascii="Times New Roman" w:eastAsia="Times New Roman" w:hAnsi="Times New Roman" w:cs="Times New Roman"/>
                <w:sz w:val="24"/>
                <w:szCs w:val="24"/>
                <w:lang w:eastAsia="ar-SA"/>
              </w:rPr>
              <w:t xml:space="preserve">            _____________________</w:t>
            </w:r>
          </w:p>
          <w:p w14:paraId="2DEE5435" w14:textId="77777777" w:rsidR="00B24E84" w:rsidRPr="006C74A4" w:rsidRDefault="00B24E84" w:rsidP="002911DC">
            <w:pPr>
              <w:suppressAutoHyphens/>
              <w:spacing w:after="0" w:line="240" w:lineRule="auto"/>
              <w:rPr>
                <w:rFonts w:ascii="Times New Roman" w:eastAsia="Times New Roman" w:hAnsi="Times New Roman" w:cs="Times New Roman"/>
                <w:sz w:val="24"/>
                <w:szCs w:val="24"/>
                <w:lang w:eastAsia="ar-SA"/>
              </w:rPr>
            </w:pPr>
            <w:r w:rsidRPr="006C74A4">
              <w:rPr>
                <w:rFonts w:ascii="Times New Roman" w:eastAsia="Times New Roman" w:hAnsi="Times New Roman" w:cs="Times New Roman"/>
                <w:sz w:val="24"/>
                <w:szCs w:val="24"/>
                <w:lang w:eastAsia="ar-SA"/>
              </w:rPr>
              <w:t xml:space="preserve">           ______________________</w:t>
            </w:r>
          </w:p>
          <w:p w14:paraId="2B214115" w14:textId="77777777" w:rsidR="00B24E84" w:rsidRPr="006C74A4" w:rsidRDefault="00B24E84" w:rsidP="002911DC">
            <w:pPr>
              <w:suppressAutoHyphens/>
              <w:spacing w:after="0" w:line="240" w:lineRule="auto"/>
              <w:rPr>
                <w:rFonts w:ascii="Times New Roman" w:eastAsia="Times New Roman" w:hAnsi="Times New Roman" w:cs="Times New Roman"/>
                <w:sz w:val="24"/>
                <w:szCs w:val="24"/>
                <w:lang w:eastAsia="ar-SA"/>
              </w:rPr>
            </w:pPr>
          </w:p>
          <w:p w14:paraId="35CA9593" w14:textId="77777777" w:rsidR="00B24E84" w:rsidRPr="006C74A4" w:rsidRDefault="00B24E84" w:rsidP="002911DC">
            <w:pPr>
              <w:suppressAutoHyphens/>
              <w:spacing w:after="0" w:line="240" w:lineRule="auto"/>
              <w:rPr>
                <w:rFonts w:ascii="Times New Roman" w:eastAsia="Times New Roman" w:hAnsi="Times New Roman" w:cs="Times New Roman"/>
                <w:sz w:val="24"/>
                <w:szCs w:val="24"/>
                <w:lang w:eastAsia="ar-SA"/>
              </w:rPr>
            </w:pPr>
          </w:p>
          <w:p w14:paraId="37D9052A" w14:textId="77777777" w:rsidR="00B24E84" w:rsidRPr="00705BB8" w:rsidRDefault="00B24E84" w:rsidP="002911DC">
            <w:pPr>
              <w:suppressAutoHyphens/>
              <w:spacing w:after="0" w:line="240" w:lineRule="auto"/>
              <w:ind w:firstLine="709"/>
              <w:rPr>
                <w:rFonts w:ascii="Times New Roman" w:eastAsia="Times New Roman" w:hAnsi="Times New Roman" w:cs="Times New Roman"/>
                <w:sz w:val="24"/>
                <w:szCs w:val="24"/>
                <w:lang w:eastAsia="ar-SA"/>
              </w:rPr>
            </w:pPr>
            <w:r w:rsidRPr="006C74A4">
              <w:rPr>
                <w:rFonts w:ascii="Times New Roman" w:eastAsia="Times New Roman" w:hAnsi="Times New Roman" w:cs="Times New Roman"/>
                <w:sz w:val="24"/>
                <w:szCs w:val="24"/>
                <w:lang w:eastAsia="ar-SA"/>
              </w:rPr>
              <w:t>_________________ / ______________/</w:t>
            </w:r>
          </w:p>
          <w:p w14:paraId="1BA7F127" w14:textId="77777777" w:rsidR="00B24E84" w:rsidRPr="00705BB8" w:rsidRDefault="00B24E84" w:rsidP="002911DC">
            <w:pPr>
              <w:suppressAutoHyphens/>
              <w:spacing w:after="0" w:line="240" w:lineRule="auto"/>
              <w:ind w:firstLine="709"/>
              <w:rPr>
                <w:rFonts w:ascii="Times New Roman" w:eastAsia="Times New Roman" w:hAnsi="Times New Roman" w:cs="Times New Roman"/>
                <w:sz w:val="24"/>
                <w:szCs w:val="24"/>
                <w:lang w:eastAsia="ar-SA"/>
              </w:rPr>
            </w:pPr>
          </w:p>
          <w:p w14:paraId="14DB374B" w14:textId="77777777" w:rsidR="00B24E84" w:rsidRPr="00705BB8" w:rsidRDefault="00B24E84" w:rsidP="002911DC">
            <w:pPr>
              <w:suppressAutoHyphens/>
              <w:spacing w:after="0" w:line="240" w:lineRule="auto"/>
              <w:ind w:firstLine="709"/>
              <w:rPr>
                <w:rFonts w:ascii="Times New Roman" w:eastAsia="Times New Roman" w:hAnsi="Times New Roman" w:cs="Times New Roman"/>
                <w:sz w:val="24"/>
                <w:szCs w:val="24"/>
                <w:lang w:eastAsia="ar-SA"/>
              </w:rPr>
            </w:pPr>
          </w:p>
          <w:p w14:paraId="38E4EEB8" w14:textId="77777777" w:rsidR="00B24E84" w:rsidRPr="00705BB8" w:rsidRDefault="00B24E84" w:rsidP="002911DC">
            <w:pPr>
              <w:suppressAutoHyphens/>
              <w:spacing w:after="0" w:line="240" w:lineRule="auto"/>
              <w:ind w:firstLine="709"/>
              <w:rPr>
                <w:rFonts w:ascii="Times New Roman" w:eastAsia="Times New Roman" w:hAnsi="Times New Roman" w:cs="Times New Roman"/>
                <w:sz w:val="24"/>
                <w:szCs w:val="24"/>
                <w:lang w:eastAsia="ar-SA"/>
              </w:rPr>
            </w:pPr>
          </w:p>
          <w:p w14:paraId="41A6E4B5" w14:textId="77777777" w:rsidR="00B24E84" w:rsidRPr="00705BB8" w:rsidRDefault="00B24E84" w:rsidP="002911DC">
            <w:pPr>
              <w:suppressAutoHyphens/>
              <w:spacing w:after="0" w:line="240" w:lineRule="auto"/>
              <w:ind w:firstLine="709"/>
              <w:jc w:val="both"/>
              <w:rPr>
                <w:rFonts w:ascii="Times New Roman" w:eastAsia="Times New Roman" w:hAnsi="Times New Roman" w:cs="Times New Roman"/>
                <w:sz w:val="24"/>
                <w:szCs w:val="24"/>
                <w:lang w:eastAsia="ar-SA"/>
              </w:rPr>
            </w:pPr>
          </w:p>
        </w:tc>
      </w:tr>
    </w:tbl>
    <w:p w14:paraId="42FE9096" w14:textId="3AFDABAD" w:rsidR="00282BF4" w:rsidRDefault="00282BF4" w:rsidP="00282BF4">
      <w:pPr>
        <w:tabs>
          <w:tab w:val="left" w:pos="6150"/>
        </w:tabs>
        <w:rPr>
          <w:sz w:val="24"/>
          <w:szCs w:val="24"/>
        </w:rPr>
      </w:pPr>
    </w:p>
    <w:p w14:paraId="30AFD5E1" w14:textId="77777777" w:rsidR="00282BF4" w:rsidRPr="00282BF4" w:rsidRDefault="00282BF4" w:rsidP="00282BF4">
      <w:pPr>
        <w:tabs>
          <w:tab w:val="left" w:pos="6150"/>
        </w:tabs>
        <w:rPr>
          <w:sz w:val="24"/>
          <w:szCs w:val="24"/>
        </w:rPr>
      </w:pPr>
    </w:p>
    <w:sectPr w:rsidR="00282BF4" w:rsidRPr="00282BF4" w:rsidSect="00282BF4">
      <w:pgSz w:w="16834" w:h="11904" w:orient="landscape"/>
      <w:pgMar w:top="851" w:right="851"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A221DD" w14:textId="77777777" w:rsidR="002911DC" w:rsidRDefault="002911DC" w:rsidP="002F34B8">
      <w:pPr>
        <w:spacing w:after="0" w:line="240" w:lineRule="auto"/>
      </w:pPr>
      <w:r>
        <w:separator/>
      </w:r>
    </w:p>
  </w:endnote>
  <w:endnote w:type="continuationSeparator" w:id="0">
    <w:p w14:paraId="59181478" w14:textId="77777777" w:rsidR="002911DC" w:rsidRDefault="002911DC" w:rsidP="002F3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3D8EC2" w14:textId="77777777" w:rsidR="002911DC" w:rsidRDefault="002911DC" w:rsidP="00F56074">
    <w:pPr>
      <w:pStyle w:val="af0"/>
      <w:framePr w:wrap="auto" w:vAnchor="text" w:hAnchor="margin" w:xAlign="right" w:y="1"/>
      <w:rPr>
        <w:rStyle w:val="af2"/>
      </w:rPr>
    </w:pPr>
    <w:r>
      <w:rPr>
        <w:rStyle w:val="af2"/>
      </w:rPr>
      <w:fldChar w:fldCharType="begin"/>
    </w:r>
    <w:r>
      <w:rPr>
        <w:rStyle w:val="af2"/>
      </w:rPr>
      <w:instrText xml:space="preserve">PAGE  </w:instrText>
    </w:r>
    <w:r>
      <w:rPr>
        <w:rStyle w:val="af2"/>
      </w:rPr>
      <w:fldChar w:fldCharType="separate"/>
    </w:r>
    <w:r>
      <w:rPr>
        <w:rStyle w:val="af2"/>
        <w:noProof/>
      </w:rPr>
      <w:t>3</w:t>
    </w:r>
    <w:r>
      <w:rPr>
        <w:rStyle w:val="af2"/>
      </w:rPr>
      <w:fldChar w:fldCharType="end"/>
    </w:r>
  </w:p>
  <w:p w14:paraId="2A9A76C7" w14:textId="77777777" w:rsidR="002911DC" w:rsidRDefault="002911DC" w:rsidP="00F56074">
    <w:pPr>
      <w:pStyle w:val="af0"/>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37E5EE" w14:textId="77777777" w:rsidR="002911DC" w:rsidRDefault="002911DC" w:rsidP="002F34B8">
      <w:pPr>
        <w:spacing w:after="0" w:line="240" w:lineRule="auto"/>
      </w:pPr>
      <w:r>
        <w:separator/>
      </w:r>
    </w:p>
  </w:footnote>
  <w:footnote w:type="continuationSeparator" w:id="0">
    <w:p w14:paraId="290B4D46" w14:textId="77777777" w:rsidR="002911DC" w:rsidRDefault="002911DC" w:rsidP="002F34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24AFFD" w14:textId="77777777" w:rsidR="002911DC" w:rsidRDefault="002911DC" w:rsidP="00F56074">
    <w:pPr>
      <w:pStyle w:val="af3"/>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14:paraId="3C8032B6" w14:textId="77777777" w:rsidR="002911DC" w:rsidRDefault="002911DC">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77437" w14:textId="77777777" w:rsidR="002911DC" w:rsidRDefault="002911DC" w:rsidP="00F56074">
    <w:pPr>
      <w:pStyle w:val="af3"/>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Pr>
        <w:rStyle w:val="af2"/>
        <w:noProof/>
      </w:rPr>
      <w:t>3</w:t>
    </w:r>
    <w:r>
      <w:rPr>
        <w:rStyle w:val="af2"/>
      </w:rPr>
      <w:fldChar w:fldCharType="end"/>
    </w:r>
  </w:p>
  <w:p w14:paraId="16523BD3" w14:textId="77777777" w:rsidR="002911DC" w:rsidRPr="000A5038" w:rsidRDefault="002911DC">
    <w:pPr>
      <w:pStyle w:val="af3"/>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7A3323"/>
    <w:multiLevelType w:val="hybridMultilevel"/>
    <w:tmpl w:val="5E90276E"/>
    <w:lvl w:ilvl="0" w:tplc="59BC147C">
      <w:start w:val="8"/>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BCA31AB"/>
    <w:multiLevelType w:val="hybridMultilevel"/>
    <w:tmpl w:val="2D0EF690"/>
    <w:lvl w:ilvl="0" w:tplc="DB4684E8">
      <w:start w:val="7"/>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399A0034"/>
    <w:multiLevelType w:val="hybridMultilevel"/>
    <w:tmpl w:val="9BFC897C"/>
    <w:lvl w:ilvl="0" w:tplc="7A08ECB0">
      <w:start w:val="6"/>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478A399D"/>
    <w:multiLevelType w:val="multilevel"/>
    <w:tmpl w:val="FE6C36FC"/>
    <w:lvl w:ilvl="0">
      <w:start w:val="5"/>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4" w15:restartNumberingAfterBreak="0">
    <w:nsid w:val="555A3350"/>
    <w:multiLevelType w:val="multilevel"/>
    <w:tmpl w:val="A300A72C"/>
    <w:lvl w:ilvl="0">
      <w:start w:val="1"/>
      <w:numFmt w:val="decimal"/>
      <w:lvlText w:val="%1."/>
      <w:lvlJc w:val="left"/>
      <w:pPr>
        <w:ind w:left="360" w:hanging="360"/>
      </w:pPr>
      <w:rPr>
        <w:rFonts w:hint="default"/>
      </w:rPr>
    </w:lvl>
    <w:lvl w:ilvl="1">
      <w:start w:val="1"/>
      <w:numFmt w:val="decimal"/>
      <w:lvlText w:val="%1.%2."/>
      <w:lvlJc w:val="left"/>
      <w:pPr>
        <w:ind w:left="1567"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ACA5360"/>
    <w:multiLevelType w:val="hybridMultilevel"/>
    <w:tmpl w:val="ECB69C14"/>
    <w:lvl w:ilvl="0" w:tplc="C5E8E22A">
      <w:start w:val="17"/>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15:restartNumberingAfterBreak="0">
    <w:nsid w:val="69082090"/>
    <w:multiLevelType w:val="hybridMultilevel"/>
    <w:tmpl w:val="D66C959C"/>
    <w:lvl w:ilvl="0" w:tplc="04190001">
      <w:start w:val="1"/>
      <w:numFmt w:val="bullet"/>
      <w:lvlText w:val=""/>
      <w:lvlJc w:val="left"/>
      <w:pPr>
        <w:ind w:left="1121" w:hanging="360"/>
      </w:pPr>
      <w:rPr>
        <w:rFonts w:ascii="Symbol" w:hAnsi="Symbol" w:hint="default"/>
      </w:rPr>
    </w:lvl>
    <w:lvl w:ilvl="1" w:tplc="04190003" w:tentative="1">
      <w:start w:val="1"/>
      <w:numFmt w:val="bullet"/>
      <w:lvlText w:val="o"/>
      <w:lvlJc w:val="left"/>
      <w:pPr>
        <w:ind w:left="1841" w:hanging="360"/>
      </w:pPr>
      <w:rPr>
        <w:rFonts w:ascii="Courier New" w:hAnsi="Courier New" w:cs="Courier New" w:hint="default"/>
      </w:rPr>
    </w:lvl>
    <w:lvl w:ilvl="2" w:tplc="04190005" w:tentative="1">
      <w:start w:val="1"/>
      <w:numFmt w:val="bullet"/>
      <w:lvlText w:val=""/>
      <w:lvlJc w:val="left"/>
      <w:pPr>
        <w:ind w:left="2561" w:hanging="360"/>
      </w:pPr>
      <w:rPr>
        <w:rFonts w:ascii="Wingdings" w:hAnsi="Wingdings" w:hint="default"/>
      </w:rPr>
    </w:lvl>
    <w:lvl w:ilvl="3" w:tplc="04190001" w:tentative="1">
      <w:start w:val="1"/>
      <w:numFmt w:val="bullet"/>
      <w:lvlText w:val=""/>
      <w:lvlJc w:val="left"/>
      <w:pPr>
        <w:ind w:left="3281" w:hanging="360"/>
      </w:pPr>
      <w:rPr>
        <w:rFonts w:ascii="Symbol" w:hAnsi="Symbol" w:hint="default"/>
      </w:rPr>
    </w:lvl>
    <w:lvl w:ilvl="4" w:tplc="04190003" w:tentative="1">
      <w:start w:val="1"/>
      <w:numFmt w:val="bullet"/>
      <w:lvlText w:val="o"/>
      <w:lvlJc w:val="left"/>
      <w:pPr>
        <w:ind w:left="4001" w:hanging="360"/>
      </w:pPr>
      <w:rPr>
        <w:rFonts w:ascii="Courier New" w:hAnsi="Courier New" w:cs="Courier New" w:hint="default"/>
      </w:rPr>
    </w:lvl>
    <w:lvl w:ilvl="5" w:tplc="04190005" w:tentative="1">
      <w:start w:val="1"/>
      <w:numFmt w:val="bullet"/>
      <w:lvlText w:val=""/>
      <w:lvlJc w:val="left"/>
      <w:pPr>
        <w:ind w:left="4721" w:hanging="360"/>
      </w:pPr>
      <w:rPr>
        <w:rFonts w:ascii="Wingdings" w:hAnsi="Wingdings" w:hint="default"/>
      </w:rPr>
    </w:lvl>
    <w:lvl w:ilvl="6" w:tplc="04190001" w:tentative="1">
      <w:start w:val="1"/>
      <w:numFmt w:val="bullet"/>
      <w:lvlText w:val=""/>
      <w:lvlJc w:val="left"/>
      <w:pPr>
        <w:ind w:left="5441" w:hanging="360"/>
      </w:pPr>
      <w:rPr>
        <w:rFonts w:ascii="Symbol" w:hAnsi="Symbol" w:hint="default"/>
      </w:rPr>
    </w:lvl>
    <w:lvl w:ilvl="7" w:tplc="04190003" w:tentative="1">
      <w:start w:val="1"/>
      <w:numFmt w:val="bullet"/>
      <w:lvlText w:val="o"/>
      <w:lvlJc w:val="left"/>
      <w:pPr>
        <w:ind w:left="6161" w:hanging="360"/>
      </w:pPr>
      <w:rPr>
        <w:rFonts w:ascii="Courier New" w:hAnsi="Courier New" w:cs="Courier New" w:hint="default"/>
      </w:rPr>
    </w:lvl>
    <w:lvl w:ilvl="8" w:tplc="04190005" w:tentative="1">
      <w:start w:val="1"/>
      <w:numFmt w:val="bullet"/>
      <w:lvlText w:val=""/>
      <w:lvlJc w:val="left"/>
      <w:pPr>
        <w:ind w:left="6881" w:hanging="360"/>
      </w:pPr>
      <w:rPr>
        <w:rFonts w:ascii="Wingdings" w:hAnsi="Wingdings" w:hint="default"/>
      </w:rPr>
    </w:lvl>
  </w:abstractNum>
  <w:abstractNum w:abstractNumId="7"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7C47746A"/>
    <w:multiLevelType w:val="hybridMultilevel"/>
    <w:tmpl w:val="DD8A93C4"/>
    <w:lvl w:ilvl="0" w:tplc="58A8A3D6">
      <w:start w:val="1"/>
      <w:numFmt w:val="decimal"/>
      <w:lvlText w:val="%1."/>
      <w:lvlJc w:val="left"/>
      <w:pPr>
        <w:tabs>
          <w:tab w:val="num" w:pos="900"/>
        </w:tabs>
        <w:ind w:left="900" w:hanging="360"/>
      </w:pPr>
      <w:rPr>
        <w:rFonts w:cs="Times New Roman" w:hint="default"/>
        <w:sz w:val="24"/>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7"/>
  </w:num>
  <w:num w:numId="2">
    <w:abstractNumId w:val="8"/>
  </w:num>
  <w:num w:numId="3">
    <w:abstractNumId w:val="0"/>
  </w:num>
  <w:num w:numId="4">
    <w:abstractNumId w:val="6"/>
  </w:num>
  <w:num w:numId="5">
    <w:abstractNumId w:val="4"/>
  </w:num>
  <w:num w:numId="6">
    <w:abstractNumId w:val="3"/>
  </w:num>
  <w:num w:numId="7">
    <w:abstractNumId w:val="2"/>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ru-RU" w:vendorID="64" w:dllVersion="4096" w:nlCheck="1" w:checkStyle="0"/>
  <w:activeWritingStyle w:appName="MSWord" w:lang="en-GB" w:vendorID="64" w:dllVersion="4096" w:nlCheck="1" w:checkStyle="0"/>
  <w:activeWritingStyle w:appName="MSWord" w:lang="en-US" w:vendorID="64" w:dllVersion="4096"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4B8"/>
    <w:rsid w:val="0000526F"/>
    <w:rsid w:val="00005F05"/>
    <w:rsid w:val="00022E85"/>
    <w:rsid w:val="00024566"/>
    <w:rsid w:val="00037A7F"/>
    <w:rsid w:val="00065088"/>
    <w:rsid w:val="000756EA"/>
    <w:rsid w:val="00087337"/>
    <w:rsid w:val="000A421D"/>
    <w:rsid w:val="000B2C0C"/>
    <w:rsid w:val="000B618F"/>
    <w:rsid w:val="000C3CB6"/>
    <w:rsid w:val="000D0449"/>
    <w:rsid w:val="000D21D3"/>
    <w:rsid w:val="00115587"/>
    <w:rsid w:val="0012620D"/>
    <w:rsid w:val="00133E0A"/>
    <w:rsid w:val="00152AEF"/>
    <w:rsid w:val="00174282"/>
    <w:rsid w:val="00190128"/>
    <w:rsid w:val="001A4DD5"/>
    <w:rsid w:val="001A74E6"/>
    <w:rsid w:val="0020706F"/>
    <w:rsid w:val="00232B59"/>
    <w:rsid w:val="00233E3D"/>
    <w:rsid w:val="00236C9C"/>
    <w:rsid w:val="00241C8F"/>
    <w:rsid w:val="00254098"/>
    <w:rsid w:val="00254B5D"/>
    <w:rsid w:val="00255CF1"/>
    <w:rsid w:val="00271100"/>
    <w:rsid w:val="00272640"/>
    <w:rsid w:val="00282714"/>
    <w:rsid w:val="00282BF4"/>
    <w:rsid w:val="002911DC"/>
    <w:rsid w:val="00293788"/>
    <w:rsid w:val="002B7A3F"/>
    <w:rsid w:val="002E3680"/>
    <w:rsid w:val="002F34B8"/>
    <w:rsid w:val="002F3E46"/>
    <w:rsid w:val="002F5F59"/>
    <w:rsid w:val="00302660"/>
    <w:rsid w:val="0032403F"/>
    <w:rsid w:val="00355EB3"/>
    <w:rsid w:val="00357DDC"/>
    <w:rsid w:val="003A7CC5"/>
    <w:rsid w:val="003E0093"/>
    <w:rsid w:val="003E6456"/>
    <w:rsid w:val="003F7C34"/>
    <w:rsid w:val="00405BF6"/>
    <w:rsid w:val="00411564"/>
    <w:rsid w:val="00483B33"/>
    <w:rsid w:val="00495FC9"/>
    <w:rsid w:val="004A08C7"/>
    <w:rsid w:val="004C20C7"/>
    <w:rsid w:val="004D4AD1"/>
    <w:rsid w:val="004D68A1"/>
    <w:rsid w:val="004D7912"/>
    <w:rsid w:val="004F2274"/>
    <w:rsid w:val="00507593"/>
    <w:rsid w:val="0055474D"/>
    <w:rsid w:val="00566964"/>
    <w:rsid w:val="00573ECD"/>
    <w:rsid w:val="005C2686"/>
    <w:rsid w:val="005D2A20"/>
    <w:rsid w:val="00606FC8"/>
    <w:rsid w:val="00607CEE"/>
    <w:rsid w:val="00610532"/>
    <w:rsid w:val="00617455"/>
    <w:rsid w:val="00633F9A"/>
    <w:rsid w:val="00636FD8"/>
    <w:rsid w:val="00641182"/>
    <w:rsid w:val="00651D13"/>
    <w:rsid w:val="006616C1"/>
    <w:rsid w:val="00671C77"/>
    <w:rsid w:val="006775F6"/>
    <w:rsid w:val="006A5362"/>
    <w:rsid w:val="006C3145"/>
    <w:rsid w:val="006C74A4"/>
    <w:rsid w:val="006E48AF"/>
    <w:rsid w:val="007020CD"/>
    <w:rsid w:val="0070296E"/>
    <w:rsid w:val="00705BB8"/>
    <w:rsid w:val="007175B2"/>
    <w:rsid w:val="00720C2F"/>
    <w:rsid w:val="00740D62"/>
    <w:rsid w:val="00747186"/>
    <w:rsid w:val="007514C9"/>
    <w:rsid w:val="007542C6"/>
    <w:rsid w:val="0076163C"/>
    <w:rsid w:val="00774542"/>
    <w:rsid w:val="00796A2E"/>
    <w:rsid w:val="007B2108"/>
    <w:rsid w:val="007D7174"/>
    <w:rsid w:val="007E6C31"/>
    <w:rsid w:val="00802662"/>
    <w:rsid w:val="008128F7"/>
    <w:rsid w:val="00817C73"/>
    <w:rsid w:val="00823CDE"/>
    <w:rsid w:val="00825E83"/>
    <w:rsid w:val="00826712"/>
    <w:rsid w:val="00875AD3"/>
    <w:rsid w:val="00876C44"/>
    <w:rsid w:val="008A1A83"/>
    <w:rsid w:val="008A43D8"/>
    <w:rsid w:val="008B6587"/>
    <w:rsid w:val="008C5E78"/>
    <w:rsid w:val="008E294E"/>
    <w:rsid w:val="008E4EDB"/>
    <w:rsid w:val="00902D79"/>
    <w:rsid w:val="009142F3"/>
    <w:rsid w:val="00921BB8"/>
    <w:rsid w:val="00936534"/>
    <w:rsid w:val="0095205C"/>
    <w:rsid w:val="00961D71"/>
    <w:rsid w:val="00962F78"/>
    <w:rsid w:val="009A3EEC"/>
    <w:rsid w:val="009B6348"/>
    <w:rsid w:val="009E4586"/>
    <w:rsid w:val="00A010F1"/>
    <w:rsid w:val="00A022B0"/>
    <w:rsid w:val="00A04886"/>
    <w:rsid w:val="00A04CCC"/>
    <w:rsid w:val="00A0627F"/>
    <w:rsid w:val="00A251A5"/>
    <w:rsid w:val="00A33DED"/>
    <w:rsid w:val="00A33F56"/>
    <w:rsid w:val="00A366DA"/>
    <w:rsid w:val="00A41A2D"/>
    <w:rsid w:val="00A60375"/>
    <w:rsid w:val="00A85C83"/>
    <w:rsid w:val="00A94BD2"/>
    <w:rsid w:val="00AB3C02"/>
    <w:rsid w:val="00AB6049"/>
    <w:rsid w:val="00AC315C"/>
    <w:rsid w:val="00AD392D"/>
    <w:rsid w:val="00AF6955"/>
    <w:rsid w:val="00AF6C0C"/>
    <w:rsid w:val="00B24E84"/>
    <w:rsid w:val="00B26D76"/>
    <w:rsid w:val="00B275A5"/>
    <w:rsid w:val="00B479AF"/>
    <w:rsid w:val="00B50BB9"/>
    <w:rsid w:val="00B65108"/>
    <w:rsid w:val="00B76598"/>
    <w:rsid w:val="00BA250B"/>
    <w:rsid w:val="00BA30CD"/>
    <w:rsid w:val="00BB18E6"/>
    <w:rsid w:val="00BC2021"/>
    <w:rsid w:val="00BC2632"/>
    <w:rsid w:val="00BC2B48"/>
    <w:rsid w:val="00BE03EF"/>
    <w:rsid w:val="00BE0412"/>
    <w:rsid w:val="00BE4669"/>
    <w:rsid w:val="00BE4EDE"/>
    <w:rsid w:val="00C174C6"/>
    <w:rsid w:val="00C3495C"/>
    <w:rsid w:val="00C51A5B"/>
    <w:rsid w:val="00C52DAF"/>
    <w:rsid w:val="00C701B1"/>
    <w:rsid w:val="00C734A1"/>
    <w:rsid w:val="00C906C0"/>
    <w:rsid w:val="00CA5151"/>
    <w:rsid w:val="00CA707A"/>
    <w:rsid w:val="00CC1939"/>
    <w:rsid w:val="00CE22C0"/>
    <w:rsid w:val="00CE55F5"/>
    <w:rsid w:val="00D0456F"/>
    <w:rsid w:val="00D23F6A"/>
    <w:rsid w:val="00D520DD"/>
    <w:rsid w:val="00D556EF"/>
    <w:rsid w:val="00D812F4"/>
    <w:rsid w:val="00D941F4"/>
    <w:rsid w:val="00D94A5B"/>
    <w:rsid w:val="00DA4B2F"/>
    <w:rsid w:val="00DD7737"/>
    <w:rsid w:val="00DE1BF1"/>
    <w:rsid w:val="00DE30C3"/>
    <w:rsid w:val="00DE6B90"/>
    <w:rsid w:val="00DE704B"/>
    <w:rsid w:val="00E37304"/>
    <w:rsid w:val="00E531C3"/>
    <w:rsid w:val="00E579D2"/>
    <w:rsid w:val="00E60A90"/>
    <w:rsid w:val="00E629BE"/>
    <w:rsid w:val="00E67CC6"/>
    <w:rsid w:val="00E82266"/>
    <w:rsid w:val="00EA2B3C"/>
    <w:rsid w:val="00EB0133"/>
    <w:rsid w:val="00EB58B2"/>
    <w:rsid w:val="00EB6622"/>
    <w:rsid w:val="00EC0067"/>
    <w:rsid w:val="00EC2070"/>
    <w:rsid w:val="00EC4C4E"/>
    <w:rsid w:val="00EC59D3"/>
    <w:rsid w:val="00EE1D69"/>
    <w:rsid w:val="00EF36A2"/>
    <w:rsid w:val="00F46F45"/>
    <w:rsid w:val="00F56074"/>
    <w:rsid w:val="00F579A6"/>
    <w:rsid w:val="00F72A21"/>
    <w:rsid w:val="00F804FF"/>
    <w:rsid w:val="00F84212"/>
    <w:rsid w:val="00F97694"/>
    <w:rsid w:val="00FA1017"/>
    <w:rsid w:val="00FB006E"/>
    <w:rsid w:val="00FB1FA7"/>
    <w:rsid w:val="00FC1810"/>
    <w:rsid w:val="00FC3F61"/>
    <w:rsid w:val="00FD18E0"/>
    <w:rsid w:val="00FF0F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4A995"/>
  <w15:chartTrackingRefBased/>
  <w15:docId w15:val="{E10BFA54-3ACA-4401-9403-AE541416E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A85C8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4">
    <w:name w:val="heading 4"/>
    <w:basedOn w:val="a"/>
    <w:next w:val="a"/>
    <w:link w:val="40"/>
    <w:uiPriority w:val="9"/>
    <w:qFormat/>
    <w:rsid w:val="00EA2B3C"/>
    <w:pPr>
      <w:keepNext/>
      <w:keepLines/>
      <w:spacing w:before="200" w:after="0" w:line="240" w:lineRule="auto"/>
      <w:jc w:val="both"/>
      <w:outlineLvl w:val="3"/>
    </w:pPr>
    <w:rPr>
      <w:rFonts w:ascii="Cambria" w:eastAsia="Times New Roman" w:hAnsi="Cambria" w:cs="Times New Roman"/>
      <w:b/>
      <w:bCs/>
      <w:i/>
      <w:i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2F34B8"/>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2F34B8"/>
    <w:rPr>
      <w:rFonts w:ascii="Times New Roman" w:eastAsia="Times New Roman" w:hAnsi="Times New Roman" w:cs="Times New Roman"/>
      <w:sz w:val="20"/>
      <w:szCs w:val="20"/>
      <w:lang w:eastAsia="ru-RU"/>
    </w:rPr>
  </w:style>
  <w:style w:type="character" w:styleId="a5">
    <w:name w:val="footnote reference"/>
    <w:rsid w:val="002F34B8"/>
    <w:rPr>
      <w:vertAlign w:val="superscript"/>
    </w:rPr>
  </w:style>
  <w:style w:type="paragraph" w:styleId="a6">
    <w:name w:val="List Paragraph"/>
    <w:basedOn w:val="a"/>
    <w:uiPriority w:val="34"/>
    <w:qFormat/>
    <w:rsid w:val="004D7912"/>
    <w:pPr>
      <w:ind w:left="720"/>
      <w:contextualSpacing/>
    </w:pPr>
  </w:style>
  <w:style w:type="character" w:styleId="a7">
    <w:name w:val="Hyperlink"/>
    <w:basedOn w:val="a0"/>
    <w:uiPriority w:val="99"/>
    <w:unhideWhenUsed/>
    <w:rsid w:val="00E37304"/>
    <w:rPr>
      <w:color w:val="0563C1" w:themeColor="hyperlink"/>
      <w:u w:val="single"/>
    </w:rPr>
  </w:style>
  <w:style w:type="paragraph" w:styleId="2">
    <w:name w:val="Body Text 2"/>
    <w:basedOn w:val="a"/>
    <w:link w:val="20"/>
    <w:uiPriority w:val="99"/>
    <w:semiHidden/>
    <w:unhideWhenUsed/>
    <w:rsid w:val="00BC2B48"/>
    <w:pPr>
      <w:spacing w:after="120" w:line="480" w:lineRule="auto"/>
    </w:pPr>
  </w:style>
  <w:style w:type="character" w:customStyle="1" w:styleId="20">
    <w:name w:val="Основной текст 2 Знак"/>
    <w:basedOn w:val="a0"/>
    <w:link w:val="2"/>
    <w:uiPriority w:val="99"/>
    <w:semiHidden/>
    <w:rsid w:val="00BC2B48"/>
  </w:style>
  <w:style w:type="character" w:styleId="a8">
    <w:name w:val="annotation reference"/>
    <w:basedOn w:val="a0"/>
    <w:uiPriority w:val="99"/>
    <w:semiHidden/>
    <w:unhideWhenUsed/>
    <w:rsid w:val="007E6C31"/>
    <w:rPr>
      <w:sz w:val="16"/>
      <w:szCs w:val="16"/>
    </w:rPr>
  </w:style>
  <w:style w:type="paragraph" w:styleId="a9">
    <w:name w:val="annotation text"/>
    <w:basedOn w:val="a"/>
    <w:link w:val="aa"/>
    <w:uiPriority w:val="99"/>
    <w:semiHidden/>
    <w:unhideWhenUsed/>
    <w:rsid w:val="007E6C31"/>
    <w:pPr>
      <w:spacing w:line="240" w:lineRule="auto"/>
    </w:pPr>
    <w:rPr>
      <w:sz w:val="20"/>
      <w:szCs w:val="20"/>
    </w:rPr>
  </w:style>
  <w:style w:type="character" w:customStyle="1" w:styleId="aa">
    <w:name w:val="Текст примечания Знак"/>
    <w:basedOn w:val="a0"/>
    <w:link w:val="a9"/>
    <w:uiPriority w:val="99"/>
    <w:semiHidden/>
    <w:rsid w:val="007E6C31"/>
    <w:rPr>
      <w:sz w:val="20"/>
      <w:szCs w:val="20"/>
    </w:rPr>
  </w:style>
  <w:style w:type="paragraph" w:styleId="ab">
    <w:name w:val="annotation subject"/>
    <w:basedOn w:val="a9"/>
    <w:next w:val="a9"/>
    <w:link w:val="ac"/>
    <w:uiPriority w:val="99"/>
    <w:semiHidden/>
    <w:unhideWhenUsed/>
    <w:rsid w:val="007E6C31"/>
    <w:rPr>
      <w:b/>
      <w:bCs/>
    </w:rPr>
  </w:style>
  <w:style w:type="character" w:customStyle="1" w:styleId="ac">
    <w:name w:val="Тема примечания Знак"/>
    <w:basedOn w:val="aa"/>
    <w:link w:val="ab"/>
    <w:uiPriority w:val="99"/>
    <w:semiHidden/>
    <w:rsid w:val="007E6C31"/>
    <w:rPr>
      <w:b/>
      <w:bCs/>
      <w:sz w:val="20"/>
      <w:szCs w:val="20"/>
    </w:rPr>
  </w:style>
  <w:style w:type="paragraph" w:styleId="ad">
    <w:name w:val="Balloon Text"/>
    <w:basedOn w:val="a"/>
    <w:link w:val="ae"/>
    <w:uiPriority w:val="99"/>
    <w:semiHidden/>
    <w:unhideWhenUsed/>
    <w:rsid w:val="007E6C31"/>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7E6C31"/>
    <w:rPr>
      <w:rFonts w:ascii="Segoe UI" w:hAnsi="Segoe UI" w:cs="Segoe UI"/>
      <w:sz w:val="18"/>
      <w:szCs w:val="18"/>
    </w:rPr>
  </w:style>
  <w:style w:type="paragraph" w:styleId="af">
    <w:name w:val="Revision"/>
    <w:hidden/>
    <w:uiPriority w:val="99"/>
    <w:semiHidden/>
    <w:rsid w:val="004D4AD1"/>
    <w:pPr>
      <w:spacing w:after="0" w:line="240" w:lineRule="auto"/>
    </w:pPr>
  </w:style>
  <w:style w:type="paragraph" w:customStyle="1" w:styleId="ConsPlusNormal">
    <w:name w:val="ConsPlusNormal"/>
    <w:rsid w:val="009A3EE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footer"/>
    <w:basedOn w:val="a"/>
    <w:link w:val="af1"/>
    <w:uiPriority w:val="99"/>
    <w:rsid w:val="00817C7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1">
    <w:name w:val="Нижний колонтитул Знак"/>
    <w:basedOn w:val="a0"/>
    <w:link w:val="af0"/>
    <w:uiPriority w:val="99"/>
    <w:rsid w:val="00817C73"/>
    <w:rPr>
      <w:rFonts w:ascii="Times New Roman" w:eastAsia="Times New Roman" w:hAnsi="Times New Roman" w:cs="Times New Roman"/>
      <w:sz w:val="24"/>
      <w:szCs w:val="24"/>
      <w:lang w:eastAsia="ru-RU"/>
    </w:rPr>
  </w:style>
  <w:style w:type="character" w:styleId="af2">
    <w:name w:val="page number"/>
    <w:basedOn w:val="a0"/>
    <w:uiPriority w:val="99"/>
    <w:rsid w:val="00817C73"/>
    <w:rPr>
      <w:rFonts w:cs="Times New Roman"/>
    </w:rPr>
  </w:style>
  <w:style w:type="paragraph" w:styleId="af3">
    <w:name w:val="header"/>
    <w:basedOn w:val="a"/>
    <w:link w:val="af4"/>
    <w:uiPriority w:val="99"/>
    <w:rsid w:val="00817C7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Верхний колонтитул Знак"/>
    <w:basedOn w:val="a0"/>
    <w:link w:val="af3"/>
    <w:uiPriority w:val="99"/>
    <w:rsid w:val="00817C73"/>
    <w:rPr>
      <w:rFonts w:ascii="Times New Roman" w:eastAsia="Times New Roman" w:hAnsi="Times New Roman" w:cs="Times New Roman"/>
      <w:sz w:val="24"/>
      <w:szCs w:val="24"/>
      <w:lang w:eastAsia="ru-RU"/>
    </w:rPr>
  </w:style>
  <w:style w:type="character" w:customStyle="1" w:styleId="defaultdocbaseattributestyle1">
    <w:name w:val="defaultdocbaseattributestyle1"/>
    <w:basedOn w:val="a0"/>
    <w:rsid w:val="00EC59D3"/>
    <w:rPr>
      <w:rFonts w:ascii="Tahoma" w:hAnsi="Tahoma" w:cs="Tahoma" w:hint="default"/>
      <w:sz w:val="18"/>
      <w:szCs w:val="18"/>
    </w:rPr>
  </w:style>
  <w:style w:type="character" w:customStyle="1" w:styleId="10">
    <w:name w:val="Заголовок 1 Знак"/>
    <w:basedOn w:val="a0"/>
    <w:link w:val="1"/>
    <w:uiPriority w:val="9"/>
    <w:rsid w:val="00A85C83"/>
    <w:rPr>
      <w:rFonts w:asciiTheme="majorHAnsi" w:eastAsiaTheme="majorEastAsia" w:hAnsiTheme="majorHAnsi" w:cstheme="majorBidi"/>
      <w:color w:val="2E74B5" w:themeColor="accent1" w:themeShade="BF"/>
      <w:sz w:val="32"/>
      <w:szCs w:val="32"/>
    </w:rPr>
  </w:style>
  <w:style w:type="character" w:customStyle="1" w:styleId="40">
    <w:name w:val="Заголовок 4 Знак"/>
    <w:basedOn w:val="a0"/>
    <w:link w:val="4"/>
    <w:uiPriority w:val="9"/>
    <w:rsid w:val="00EA2B3C"/>
    <w:rPr>
      <w:rFonts w:ascii="Cambria" w:eastAsia="Times New Roman" w:hAnsi="Cambria" w:cs="Times New Roman"/>
      <w:b/>
      <w:bCs/>
      <w:i/>
      <w:iCs/>
      <w:color w:val="4F81BD"/>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860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hamadeevAV@bashte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a.hajretdinov\AppData\Local\Microsoft\Windows\INetCache\Content.Outlook\13UOXSBY\&#1057;&#1087;&#1088;&#1072;&#1074;&#1086;&#1095;&#1085;&#1080;&#1082;%20&#1088;&#1072;&#1089;&#1094;&#1077;&#1085;&#1086;&#1082;%20&#1085;&#1072;%20&#1086;&#1073;&#1097;.&#1079;&#1072;&#1082;&#1091;&#1087;&#1082;&#1091;%20&#1042;2&#1057;-&#1042;2&#1042;-&#1042;2G%20(002).xls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E82E7B-7DB5-4E62-89A7-CDB281253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21</Pages>
  <Words>7386</Words>
  <Characters>42105</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49393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Хамзин Юнир Мунирович</dc:creator>
  <cp:keywords/>
  <dc:description/>
  <cp:lastModifiedBy>Данилова Татьяна Владимировна</cp:lastModifiedBy>
  <cp:revision>7</cp:revision>
  <cp:lastPrinted>2019-05-20T10:13:00Z</cp:lastPrinted>
  <dcterms:created xsi:type="dcterms:W3CDTF">2020-09-09T07:16:00Z</dcterms:created>
  <dcterms:modified xsi:type="dcterms:W3CDTF">2020-09-16T06:05:00Z</dcterms:modified>
</cp:coreProperties>
</file>